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667FC" w14:textId="7CB224E7" w:rsidR="00525EB4" w:rsidRPr="00E03A79" w:rsidRDefault="004D237E" w:rsidP="00B15BD5">
      <w:pPr>
        <w:pStyle w:val="berschrift1"/>
        <w:rPr>
          <w:lang w:val="en-GB"/>
        </w:rPr>
      </w:pPr>
      <w:r w:rsidRPr="00E03A79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7327DBF" wp14:editId="3F4FEED0">
                <wp:simplePos x="0" y="0"/>
                <wp:positionH relativeFrom="margin">
                  <wp:posOffset>-723900</wp:posOffset>
                </wp:positionH>
                <wp:positionV relativeFrom="paragraph">
                  <wp:posOffset>600075</wp:posOffset>
                </wp:positionV>
                <wp:extent cx="986812" cy="986812"/>
                <wp:effectExtent l="57150" t="57150" r="80010" b="80010"/>
                <wp:wrapNone/>
                <wp:docPr id="10" name="Ellipse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516DB634-14A1-5F5C-C349-FA9F2DC20905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6812" cy="986812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0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37620BEC" id="Ellipse 9" o:spid="_x0000_s1026" alt="&quot;&quot;" style="position:absolute;margin-left:-57pt;margin-top:47.25pt;width:77.7pt;height:77.7pt;z-index:-251661311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" fillcolor="white [3212]" strokecolor="#f9f4f1" strokeweight="10pt">
                <v:stroke joinstyle="miter"/>
                <w10:wrap anchorx="margin"/>
              </v:oval>
            </w:pict>
          </mc:Fallback>
        </mc:AlternateContent>
      </w:r>
      <w:r w:rsidR="00B468E0" w:rsidRPr="00E03A79">
        <w:rPr>
          <w:noProof/>
          <w:lang w:val="en-GB"/>
        </w:rPr>
        <w:t>Project work/case study – transport solutions in comparison</w:t>
      </w:r>
    </w:p>
    <w:p w14:paraId="0241A069" w14:textId="2B14B978" w:rsidR="00AA5C08" w:rsidRPr="008F1E4A" w:rsidRDefault="008B29D6" w:rsidP="00AA5C08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6" behindDoc="0" locked="0" layoutInCell="1" allowOverlap="1" wp14:anchorId="081D3C18" wp14:editId="2EB2428B">
                <wp:simplePos x="0" y="0"/>
                <wp:positionH relativeFrom="margin">
                  <wp:align>right</wp:align>
                </wp:positionH>
                <wp:positionV relativeFrom="paragraph">
                  <wp:posOffset>1457960</wp:posOffset>
                </wp:positionV>
                <wp:extent cx="2762250" cy="1247775"/>
                <wp:effectExtent l="0" t="0" r="19050" b="28575"/>
                <wp:wrapSquare wrapText="bothSides"/>
                <wp:docPr id="69416750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1247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B51AF2" w14:textId="77777777" w:rsidR="00CC03D6" w:rsidRPr="006F100F" w:rsidRDefault="00CC03D6" w:rsidP="00CC03D6">
                            <w:pPr>
                              <w:rPr>
                                <w:rFonts w:eastAsiaTheme="majorEastAsia" w:cstheme="majorBidi"/>
                                <w:color w:val="2D4B73"/>
                                <w:sz w:val="32"/>
                                <w:szCs w:val="32"/>
                                <w:lang w:val="en-GB"/>
                              </w:rPr>
                            </w:pPr>
                            <w:r w:rsidRPr="006F100F">
                              <w:rPr>
                                <w:rFonts w:eastAsiaTheme="majorEastAsia" w:cstheme="majorBidi"/>
                                <w:color w:val="2D4B73"/>
                                <w:sz w:val="32"/>
                                <w:szCs w:val="32"/>
                                <w:lang w:val="en-GB"/>
                              </w:rPr>
                              <w:t>Link to the curriculum</w:t>
                            </w:r>
                          </w:p>
                          <w:p w14:paraId="20555B0F" w14:textId="0E5AC798" w:rsidR="00A079B3" w:rsidRPr="006F100F" w:rsidRDefault="00CC03D6" w:rsidP="00CC03D6">
                            <w:pPr>
                              <w:pStyle w:val="Listenabsatz"/>
                              <w:numPr>
                                <w:ilvl w:val="0"/>
                                <w:numId w:val="21"/>
                              </w:numPr>
                              <w:rPr>
                                <w:lang w:val="en-GB"/>
                              </w:rPr>
                            </w:pPr>
                            <w:r w:rsidRPr="006F100F">
                              <w:rPr>
                                <w:w w:val="110"/>
                                <w:lang w:val="en-GB"/>
                              </w:rPr>
                              <w:t>Business-related subjects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1D3C18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66.3pt;margin-top:114.8pt;width:217.5pt;height:98.25pt;z-index:25165824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">
                <v:textbox>
                  <w:txbxContent>
                    <w:p w14:paraId="55B51AF2" w14:textId="77777777" w:rsidR="00CC03D6" w:rsidRPr="006F100F" w:rsidRDefault="00CC03D6" w:rsidP="00CC03D6">
                      <w:pPr>
                        <w:rPr>
                          <w:rFonts w:eastAsiaTheme="majorEastAsia" w:cstheme="majorBidi"/>
                          <w:color w:val="2D4B73"/>
                          <w:sz w:val="32"/>
                          <w:szCs w:val="32"/>
                          <w:lang w:val="en-GB"/>
                        </w:rPr>
                      </w:pPr>
                      <w:r w:rsidRPr="006F100F">
                        <w:rPr>
                          <w:rFonts w:eastAsiaTheme="majorEastAsia" w:cstheme="majorBidi"/>
                          <w:color w:val="2D4B73"/>
                          <w:sz w:val="32"/>
                          <w:szCs w:val="32"/>
                          <w:lang w:val="en-GB"/>
                        </w:rPr>
                        <w:t>Link to the curriculum</w:t>
                      </w:r>
                    </w:p>
                    <w:p w14:paraId="20555B0F" w14:textId="0E5AC798" w:rsidR="00A079B3" w:rsidRPr="006F100F" w:rsidRDefault="00CC03D6" w:rsidP="00CC03D6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rPr>
                          <w:lang w:val="en-GB"/>
                        </w:rPr>
                      </w:pPr>
                      <w:r w:rsidRPr="006F100F">
                        <w:rPr>
                          <w:w w:val="110"/>
                          <w:lang w:val="en-GB"/>
                        </w:rPr>
                        <w:t>Business-related subjects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4" behindDoc="0" locked="0" layoutInCell="1" allowOverlap="1" wp14:anchorId="5EF0CF2A" wp14:editId="21EAD24B">
                <wp:simplePos x="0" y="0"/>
                <wp:positionH relativeFrom="margin">
                  <wp:align>left</wp:align>
                </wp:positionH>
                <wp:positionV relativeFrom="paragraph">
                  <wp:posOffset>1457960</wp:posOffset>
                </wp:positionV>
                <wp:extent cx="2724150" cy="1238250"/>
                <wp:effectExtent l="0" t="0" r="19050" b="19050"/>
                <wp:wrapSquare wrapText="bothSides"/>
                <wp:docPr id="99813467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123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2360C0" w14:textId="77777777" w:rsidR="00F37A4C" w:rsidRPr="006F100F" w:rsidRDefault="00F37A4C" w:rsidP="00F37A4C">
                            <w:pPr>
                              <w:rPr>
                                <w:rFonts w:eastAsiaTheme="majorEastAsia" w:cstheme="majorBidi"/>
                                <w:color w:val="2D4B73"/>
                                <w:sz w:val="32"/>
                                <w:szCs w:val="32"/>
                                <w:lang w:val="en-GB"/>
                              </w:rPr>
                            </w:pPr>
                            <w:r w:rsidRPr="006F100F">
                              <w:rPr>
                                <w:rFonts w:eastAsiaTheme="majorEastAsia" w:cstheme="majorBidi"/>
                                <w:color w:val="2D4B73"/>
                                <w:sz w:val="32"/>
                                <w:szCs w:val="32"/>
                                <w:lang w:val="en-GB"/>
                              </w:rPr>
                              <w:t>Target groups</w:t>
                            </w:r>
                          </w:p>
                          <w:p w14:paraId="39993884" w14:textId="6E94C5C8" w:rsidR="00540C26" w:rsidRPr="006F100F" w:rsidRDefault="00F37A4C" w:rsidP="00F37A4C">
                            <w:pPr>
                              <w:pStyle w:val="Listenabsatz"/>
                              <w:numPr>
                                <w:ilvl w:val="0"/>
                                <w:numId w:val="20"/>
                              </w:numPr>
                              <w:rPr>
                                <w:lang w:val="en-GB"/>
                              </w:rPr>
                            </w:pPr>
                            <w:r w:rsidRPr="006F100F">
                              <w:rPr>
                                <w:w w:val="110"/>
                                <w:lang w:val="en-GB"/>
                              </w:rPr>
                              <w:t>Universities of applied sciences and universities</w:t>
                            </w:r>
                          </w:p>
                          <w:p w14:paraId="606A9D07" w14:textId="764A8BAD" w:rsidR="00540C26" w:rsidRPr="008F1E4A" w:rsidRDefault="00540C26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F0CF2A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0;margin-top:114.8pt;width:214.5pt;height:97.5pt;z-index:2516582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">
                <v:textbox>
                  <w:txbxContent>
                    <w:p w14:paraId="242360C0" w14:textId="77777777" w:rsidR="00F37A4C" w:rsidRPr="006F100F" w:rsidRDefault="00F37A4C" w:rsidP="00F37A4C">
                      <w:pPr>
                        <w:rPr>
                          <w:rFonts w:eastAsiaTheme="majorEastAsia" w:cstheme="majorBidi"/>
                          <w:color w:val="2D4B73"/>
                          <w:sz w:val="32"/>
                          <w:szCs w:val="32"/>
                          <w:lang w:val="en-GB"/>
                        </w:rPr>
                      </w:pPr>
                      <w:r w:rsidRPr="006F100F">
                        <w:rPr>
                          <w:rFonts w:eastAsiaTheme="majorEastAsia" w:cstheme="majorBidi"/>
                          <w:color w:val="2D4B73"/>
                          <w:sz w:val="32"/>
                          <w:szCs w:val="32"/>
                          <w:lang w:val="en-GB"/>
                        </w:rPr>
                        <w:t>Target groups</w:t>
                      </w:r>
                    </w:p>
                    <w:p w14:paraId="39993884" w14:textId="6E94C5C8" w:rsidR="00540C26" w:rsidRPr="006F100F" w:rsidRDefault="00F37A4C" w:rsidP="00F37A4C">
                      <w:pPr>
                        <w:pStyle w:val="Listenabsatz"/>
                        <w:numPr>
                          <w:ilvl w:val="0"/>
                          <w:numId w:val="20"/>
                        </w:numPr>
                        <w:rPr>
                          <w:lang w:val="en-GB"/>
                        </w:rPr>
                      </w:pPr>
                      <w:r w:rsidRPr="006F100F">
                        <w:rPr>
                          <w:w w:val="110"/>
                          <w:lang w:val="en-GB"/>
                        </w:rPr>
                        <w:t>Universities of applied sciences and universities</w:t>
                      </w:r>
                    </w:p>
                    <w:p w14:paraId="606A9D07" w14:textId="764A8BAD" w:rsidR="00540C26" w:rsidRPr="008F1E4A" w:rsidRDefault="00540C26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5" behindDoc="0" locked="0" layoutInCell="1" allowOverlap="1" wp14:anchorId="48613130" wp14:editId="48924177">
                <wp:simplePos x="0" y="0"/>
                <wp:positionH relativeFrom="margin">
                  <wp:align>right</wp:align>
                </wp:positionH>
                <wp:positionV relativeFrom="paragraph">
                  <wp:posOffset>324485</wp:posOffset>
                </wp:positionV>
                <wp:extent cx="2762250" cy="981075"/>
                <wp:effectExtent l="0" t="0" r="19050" b="28575"/>
                <wp:wrapSquare wrapText="bothSides"/>
                <wp:docPr id="160159215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981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A859D5" w14:textId="77777777" w:rsidR="006074AE" w:rsidRPr="00D94395" w:rsidRDefault="006074AE" w:rsidP="00CE5CD7">
                            <w:pPr>
                              <w:rPr>
                                <w:rFonts w:eastAsiaTheme="majorEastAsia" w:cstheme="majorBidi"/>
                                <w:color w:val="2D4B73"/>
                                <w:sz w:val="32"/>
                                <w:szCs w:val="32"/>
                                <w:lang w:val="en-GB"/>
                              </w:rPr>
                            </w:pPr>
                            <w:r w:rsidRPr="00D94395">
                              <w:rPr>
                                <w:rFonts w:eastAsiaTheme="majorEastAsia" w:cstheme="majorBidi"/>
                                <w:color w:val="2D4B73"/>
                                <w:sz w:val="32"/>
                                <w:szCs w:val="32"/>
                                <w:lang w:val="en-GB"/>
                              </w:rPr>
                              <w:t>Type of exercise</w:t>
                            </w:r>
                          </w:p>
                          <w:p w14:paraId="2592D657" w14:textId="54F02405" w:rsidR="001A0B49" w:rsidRPr="00D94395" w:rsidRDefault="00F37A4C" w:rsidP="001A0B49">
                            <w:pPr>
                              <w:rPr>
                                <w:lang w:val="en-GB"/>
                              </w:rPr>
                            </w:pPr>
                            <w:r w:rsidRPr="00D94395">
                              <w:rPr>
                                <w:lang w:val="en-GB"/>
                              </w:rPr>
                              <w:t>Group work (total for 8–28 participants)</w:t>
                            </w:r>
                          </w:p>
                          <w:p w14:paraId="0D359AEE" w14:textId="77777777" w:rsidR="001A0B49" w:rsidRPr="008F1E4A" w:rsidRDefault="001A0B49" w:rsidP="001A0B49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613130" id="_x0000_s1028" type="#_x0000_t202" style="position:absolute;margin-left:166.3pt;margin-top:25.55pt;width:217.5pt;height:77.25pt;z-index:251658245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">
                <v:textbox>
                  <w:txbxContent>
                    <w:p w14:paraId="28A859D5" w14:textId="77777777" w:rsidR="006074AE" w:rsidRPr="00D94395" w:rsidRDefault="006074AE" w:rsidP="00CE5CD7">
                      <w:pPr>
                        <w:rPr>
                          <w:rFonts w:eastAsiaTheme="majorEastAsia" w:cstheme="majorBidi"/>
                          <w:color w:val="2D4B73"/>
                          <w:sz w:val="32"/>
                          <w:szCs w:val="32"/>
                          <w:lang w:val="en-GB"/>
                        </w:rPr>
                      </w:pPr>
                      <w:r w:rsidRPr="00D94395">
                        <w:rPr>
                          <w:rFonts w:eastAsiaTheme="majorEastAsia" w:cstheme="majorBidi"/>
                          <w:color w:val="2D4B73"/>
                          <w:sz w:val="32"/>
                          <w:szCs w:val="32"/>
                          <w:lang w:val="en-GB"/>
                        </w:rPr>
                        <w:t>Type of exercise</w:t>
                      </w:r>
                    </w:p>
                    <w:p w14:paraId="2592D657" w14:textId="54F02405" w:rsidR="001A0B49" w:rsidRPr="00D94395" w:rsidRDefault="00F37A4C" w:rsidP="001A0B49">
                      <w:pPr>
                        <w:rPr>
                          <w:lang w:val="en-GB"/>
                        </w:rPr>
                      </w:pPr>
                      <w:r w:rsidRPr="00D94395">
                        <w:rPr>
                          <w:lang w:val="en-GB"/>
                        </w:rPr>
                        <w:t>Group work (total for 8–28 participants)</w:t>
                      </w:r>
                    </w:p>
                    <w:p w14:paraId="0D359AEE" w14:textId="77777777" w:rsidR="001A0B49" w:rsidRPr="008F1E4A" w:rsidRDefault="001A0B49" w:rsidP="001A0B49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00D4E19" wp14:editId="2DE6513E">
                <wp:simplePos x="0" y="0"/>
                <wp:positionH relativeFrom="margin">
                  <wp:align>left</wp:align>
                </wp:positionH>
                <wp:positionV relativeFrom="paragraph">
                  <wp:posOffset>314960</wp:posOffset>
                </wp:positionV>
                <wp:extent cx="2733675" cy="990600"/>
                <wp:effectExtent l="0" t="0" r="28575" b="1905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3675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89C586" w14:textId="77777777" w:rsidR="00162A1A" w:rsidRPr="002138F8" w:rsidRDefault="00162A1A">
                            <w:pPr>
                              <w:rPr>
                                <w:rFonts w:eastAsiaTheme="majorEastAsia" w:cstheme="majorBidi"/>
                                <w:color w:val="2D4B73"/>
                                <w:sz w:val="32"/>
                                <w:szCs w:val="32"/>
                                <w:lang w:val="en-GB"/>
                              </w:rPr>
                            </w:pPr>
                            <w:r w:rsidRPr="002138F8">
                              <w:rPr>
                                <w:rFonts w:eastAsiaTheme="majorEastAsia" w:cstheme="majorBidi"/>
                                <w:color w:val="2D4B73"/>
                                <w:sz w:val="32"/>
                                <w:szCs w:val="32"/>
                                <w:lang w:val="en-GB"/>
                              </w:rPr>
                              <w:t>Duration</w:t>
                            </w:r>
                          </w:p>
                          <w:p w14:paraId="6899A55C" w14:textId="2328B3A1" w:rsidR="00AC1CB1" w:rsidRPr="002138F8" w:rsidRDefault="006074AE" w:rsidP="006074AE">
                            <w:pPr>
                              <w:rPr>
                                <w:lang w:val="en-GB"/>
                              </w:rPr>
                            </w:pPr>
                            <w:r w:rsidRPr="002138F8">
                              <w:rPr>
                                <w:szCs w:val="26"/>
                                <w:lang w:val="en-GB"/>
                              </w:rPr>
                              <w:t>Project work or several weeks as part of a course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D4E19" id="_x0000_s1029" type="#_x0000_t202" style="position:absolute;margin-left:0;margin-top:24.8pt;width:215.25pt;height:78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">
                <v:textbox>
                  <w:txbxContent>
                    <w:p w14:paraId="3189C586" w14:textId="77777777" w:rsidR="00162A1A" w:rsidRPr="002138F8" w:rsidRDefault="00162A1A">
                      <w:pPr>
                        <w:rPr>
                          <w:rFonts w:eastAsiaTheme="majorEastAsia" w:cstheme="majorBidi"/>
                          <w:color w:val="2D4B73"/>
                          <w:sz w:val="32"/>
                          <w:szCs w:val="32"/>
                          <w:lang w:val="en-GB"/>
                        </w:rPr>
                      </w:pPr>
                      <w:r w:rsidRPr="002138F8">
                        <w:rPr>
                          <w:rFonts w:eastAsiaTheme="majorEastAsia" w:cstheme="majorBidi"/>
                          <w:color w:val="2D4B73"/>
                          <w:sz w:val="32"/>
                          <w:szCs w:val="32"/>
                          <w:lang w:val="en-GB"/>
                        </w:rPr>
                        <w:t>Duration</w:t>
                      </w:r>
                    </w:p>
                    <w:p w14:paraId="6899A55C" w14:textId="2328B3A1" w:rsidR="00AC1CB1" w:rsidRPr="002138F8" w:rsidRDefault="006074AE" w:rsidP="006074AE">
                      <w:pPr>
                        <w:rPr>
                          <w:lang w:val="en-GB"/>
                        </w:rPr>
                      </w:pPr>
                      <w:r w:rsidRPr="002138F8">
                        <w:rPr>
                          <w:szCs w:val="26"/>
                          <w:lang w:val="en-GB"/>
                        </w:rPr>
                        <w:t>Project work or several weeks as part of a course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D5F69" w:rsidRPr="009537A4">
        <w:rPr>
          <w:noProof/>
        </w:rPr>
        <mc:AlternateContent>
          <mc:Choice Requires="wps">
            <w:drawing>
              <wp:anchor distT="0" distB="0" distL="114300" distR="114300" simplePos="0" relativeHeight="251658242" behindDoc="1" locked="0" layoutInCell="1" allowOverlap="1" wp14:anchorId="39F47AA5" wp14:editId="77C77749">
                <wp:simplePos x="0" y="0"/>
                <wp:positionH relativeFrom="margin">
                  <wp:posOffset>-419100</wp:posOffset>
                </wp:positionH>
                <wp:positionV relativeFrom="paragraph">
                  <wp:posOffset>5586730</wp:posOffset>
                </wp:positionV>
                <wp:extent cx="1905000" cy="1905000"/>
                <wp:effectExtent l="114300" t="114300" r="133350" b="133350"/>
                <wp:wrapNone/>
                <wp:docPr id="7" name="Ellipse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6AC56B4C-D3AA-F54A-32BF-13171A270EC9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19050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54000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7C13A522" id="Ellipse 6" o:spid="_x0000_s1026" alt="&quot;&quot;" style="position:absolute;margin-left:-33pt;margin-top:439.9pt;width:150pt;height:150pt;z-index:-251661309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" fillcolor="white [3212]" strokecolor="#f9f4f1" strokeweight="20pt">
                <v:stroke joinstyle="miter"/>
                <w10:wrap anchorx="margin"/>
              </v:oval>
            </w:pict>
          </mc:Fallback>
        </mc:AlternateContent>
      </w:r>
      <w:r w:rsidR="004D237E" w:rsidRPr="009537A4">
        <w:rPr>
          <w:noProof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67A8958F" wp14:editId="3A381B77">
                <wp:simplePos x="0" y="0"/>
                <wp:positionH relativeFrom="column">
                  <wp:posOffset>4349750</wp:posOffset>
                </wp:positionH>
                <wp:positionV relativeFrom="paragraph">
                  <wp:posOffset>1941195</wp:posOffset>
                </wp:positionV>
                <wp:extent cx="1905000" cy="1905000"/>
                <wp:effectExtent l="152400" t="152400" r="171450" b="171450"/>
                <wp:wrapNone/>
                <wp:docPr id="8" name="Ellipse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0C64F332-582A-C1F0-59EF-24AB2F53D5CC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19050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4325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A8238B" w14:textId="77777777" w:rsidR="009537A4" w:rsidRDefault="009537A4" w:rsidP="009537A4">
                            <w:pPr>
                              <w:jc w:val="center"/>
                              <w:rPr>
                                <w:rFonts w:asciiTheme="minorHAnsi" w:hAnsi="Aptos"/>
                                <w:color w:val="FFFFFF" w:themeColor="ligh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hAnsi="Aptos"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>40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67A8958F" id="Ellipse 7" o:spid="_x0000_s1030" alt="&quot;&quot;" style="position:absolute;margin-left:342.5pt;margin-top:152.85pt;width:150pt;height:150pt;z-index:-2516582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" fillcolor="white [3212]" strokecolor="#f9f4f1" strokeweight="24.75pt">
                <v:stroke joinstyle="miter"/>
                <v:textbox>
                  <w:txbxContent>
                    <w:p w14:paraId="30A8238B" w14:textId="77777777" w:rsidR="009537A4" w:rsidRDefault="009537A4" w:rsidP="009537A4">
                      <w:pPr>
                        <w:jc w:val="center"/>
                        <w:rPr>
                          <w:rFonts w:asciiTheme="minorHAnsi" w:hAnsi="Aptos"/>
                          <w:color w:val="FFFFFF" w:themeColor="ligh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Theme="minorHAnsi" w:hAnsi="Aptos"/>
                          <w:color w:val="FFFFFF" w:themeColor="light1"/>
                          <w:kern w:val="24"/>
                          <w:sz w:val="36"/>
                          <w:szCs w:val="36"/>
                        </w:rPr>
                        <w:t>40</w:t>
                      </w:r>
                    </w:p>
                  </w:txbxContent>
                </v:textbox>
              </v:oval>
            </w:pict>
          </mc:Fallback>
        </mc:AlternateContent>
      </w:r>
    </w:p>
    <w:p w14:paraId="114BF1E2" w14:textId="551C032A" w:rsidR="00BB2109" w:rsidRPr="008F1E4A" w:rsidRDefault="00FB61C5" w:rsidP="00AA5C08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7" behindDoc="0" locked="0" layoutInCell="1" allowOverlap="1" wp14:anchorId="362367DC" wp14:editId="4F395CC1">
                <wp:simplePos x="0" y="0"/>
                <wp:positionH relativeFrom="margin">
                  <wp:align>left</wp:align>
                </wp:positionH>
                <wp:positionV relativeFrom="paragraph">
                  <wp:posOffset>3395882</wp:posOffset>
                </wp:positionV>
                <wp:extent cx="5743575" cy="4248150"/>
                <wp:effectExtent l="0" t="0" r="28575" b="19050"/>
                <wp:wrapSquare wrapText="bothSides"/>
                <wp:docPr id="114805826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424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73562E" w14:textId="77777777" w:rsidR="00354499" w:rsidRPr="000E0E20" w:rsidRDefault="00354499" w:rsidP="00263408">
                            <w:pPr>
                              <w:jc w:val="both"/>
                              <w:rPr>
                                <w:rFonts w:eastAsiaTheme="majorEastAsia" w:cstheme="majorBidi"/>
                                <w:color w:val="2D4B73"/>
                                <w:sz w:val="32"/>
                                <w:szCs w:val="32"/>
                                <w:lang w:val="en-GB"/>
                              </w:rPr>
                            </w:pPr>
                            <w:r w:rsidRPr="000E0E20">
                              <w:rPr>
                                <w:rFonts w:eastAsiaTheme="majorEastAsia" w:cstheme="majorBidi"/>
                                <w:color w:val="2D4B73"/>
                                <w:sz w:val="32"/>
                                <w:szCs w:val="32"/>
                                <w:lang w:val="en-GB"/>
                              </w:rPr>
                              <w:t>Learning objectives</w:t>
                            </w:r>
                          </w:p>
                          <w:p w14:paraId="78FAD55B" w14:textId="77777777" w:rsidR="00ED7123" w:rsidRPr="003F58AE" w:rsidRDefault="00ED7123" w:rsidP="00ED7123">
                            <w:pPr>
                              <w:jc w:val="both"/>
                              <w:rPr>
                                <w:rFonts w:cs="Calibri"/>
                                <w:szCs w:val="26"/>
                                <w:lang w:val="en-GB"/>
                              </w:rPr>
                            </w:pPr>
                            <w:r w:rsidRPr="003F58AE">
                              <w:rPr>
                                <w:rFonts w:cs="Calibri"/>
                                <w:b/>
                                <w:bCs/>
                                <w:szCs w:val="26"/>
                                <w:lang w:val="en-GB"/>
                              </w:rPr>
                              <w:t>Subject-specific learning objectives: Students should…</w:t>
                            </w:r>
                          </w:p>
                          <w:p w14:paraId="3232B783" w14:textId="3B992CCF" w:rsidR="00ED7123" w:rsidRPr="00A46D9D" w:rsidRDefault="00ED7123" w:rsidP="00ED7123">
                            <w:pPr>
                              <w:pStyle w:val="Listenabsatz"/>
                              <w:numPr>
                                <w:ilvl w:val="0"/>
                                <w:numId w:val="22"/>
                              </w:numPr>
                              <w:jc w:val="both"/>
                              <w:rPr>
                                <w:rFonts w:cs="Calibri"/>
                                <w:szCs w:val="26"/>
                                <w:lang w:val="en-GB"/>
                              </w:rPr>
                            </w:pPr>
                            <w:r w:rsidRPr="00A46D9D">
                              <w:rPr>
                                <w:rFonts w:cs="Calibri"/>
                                <w:szCs w:val="26"/>
                                <w:lang w:val="en-GB"/>
                              </w:rPr>
                              <w:t>understand the differences between road, rail and inland waterway transport (applicability depending on sector, product, region, time factor, reliability, costs, environmental impacts, infrastructure).</w:t>
                            </w:r>
                          </w:p>
                          <w:p w14:paraId="5EB6EEA3" w14:textId="3C174212" w:rsidR="00ED7123" w:rsidRPr="00A46D9D" w:rsidRDefault="00ED7123" w:rsidP="00ED7123">
                            <w:pPr>
                              <w:pStyle w:val="Listenabsatz"/>
                              <w:numPr>
                                <w:ilvl w:val="0"/>
                                <w:numId w:val="22"/>
                              </w:numPr>
                              <w:jc w:val="both"/>
                              <w:rPr>
                                <w:rFonts w:cs="Calibri"/>
                                <w:szCs w:val="26"/>
                                <w:lang w:val="en-GB"/>
                              </w:rPr>
                            </w:pPr>
                            <w:r w:rsidRPr="00A46D9D">
                              <w:rPr>
                                <w:rFonts w:cs="Calibri"/>
                                <w:szCs w:val="26"/>
                                <w:lang w:val="en-GB"/>
                              </w:rPr>
                              <w:t>gain an overview of relevant key performance indicators for the different modes of transport.</w:t>
                            </w:r>
                          </w:p>
                          <w:p w14:paraId="2AEDB916" w14:textId="21900464" w:rsidR="00ED7123" w:rsidRPr="00A46D9D" w:rsidRDefault="00ED7123" w:rsidP="00ED7123">
                            <w:pPr>
                              <w:pStyle w:val="Listenabsatz"/>
                              <w:numPr>
                                <w:ilvl w:val="0"/>
                                <w:numId w:val="22"/>
                              </w:numPr>
                              <w:jc w:val="both"/>
                              <w:rPr>
                                <w:rFonts w:cs="Calibri"/>
                                <w:szCs w:val="26"/>
                                <w:lang w:val="en-GB"/>
                              </w:rPr>
                            </w:pPr>
                            <w:r w:rsidRPr="00A46D9D">
                              <w:rPr>
                                <w:rFonts w:cs="Calibri"/>
                                <w:szCs w:val="26"/>
                                <w:lang w:val="en-GB"/>
                              </w:rPr>
                              <w:t>understand essential legal framework conditions in freight transport.</w:t>
                            </w:r>
                          </w:p>
                          <w:p w14:paraId="7CE23A9C" w14:textId="2A93A11B" w:rsidR="00ED7123" w:rsidRPr="00A46D9D" w:rsidRDefault="00ED7123" w:rsidP="00ED7123">
                            <w:pPr>
                              <w:pStyle w:val="Listenabsatz"/>
                              <w:numPr>
                                <w:ilvl w:val="0"/>
                                <w:numId w:val="22"/>
                              </w:numPr>
                              <w:jc w:val="both"/>
                              <w:rPr>
                                <w:rFonts w:cs="Calibri"/>
                                <w:szCs w:val="26"/>
                                <w:lang w:val="en-GB"/>
                              </w:rPr>
                            </w:pPr>
                            <w:r w:rsidRPr="00A46D9D">
                              <w:rPr>
                                <w:rFonts w:cs="Calibri"/>
                                <w:szCs w:val="26"/>
                                <w:lang w:val="en-GB"/>
                              </w:rPr>
                              <w:t>assess current and future developments in freight transport.</w:t>
                            </w:r>
                          </w:p>
                          <w:p w14:paraId="6931CF74" w14:textId="0E528346" w:rsidR="00263408" w:rsidRPr="00A46D9D" w:rsidRDefault="00ED7123" w:rsidP="00ED7123">
                            <w:pPr>
                              <w:pStyle w:val="Listenabsatz"/>
                              <w:numPr>
                                <w:ilvl w:val="0"/>
                                <w:numId w:val="22"/>
                              </w:numPr>
                              <w:jc w:val="both"/>
                              <w:rPr>
                                <w:rFonts w:cs="Calibri"/>
                                <w:szCs w:val="26"/>
                                <w:lang w:val="en-GB"/>
                              </w:rPr>
                            </w:pPr>
                            <w:r w:rsidRPr="00A46D9D">
                              <w:rPr>
                                <w:rFonts w:cs="Calibri"/>
                                <w:szCs w:val="26"/>
                                <w:lang w:val="en-GB"/>
                              </w:rPr>
                              <w:t>develop a structured transport strategy for a specific supply chain.</w:t>
                            </w:r>
                          </w:p>
                          <w:p w14:paraId="6D482C77" w14:textId="2CCE3BBF" w:rsidR="00263408" w:rsidRPr="00A46D9D" w:rsidRDefault="00091F5C" w:rsidP="002B72ED">
                            <w:pPr>
                              <w:jc w:val="both"/>
                              <w:rPr>
                                <w:rFonts w:cs="Calibri"/>
                                <w:b/>
                                <w:bCs/>
                                <w:szCs w:val="26"/>
                                <w:lang w:val="en-GB"/>
                              </w:rPr>
                            </w:pPr>
                            <w:r w:rsidRPr="00A46D9D">
                              <w:rPr>
                                <w:rFonts w:cs="Calibri"/>
                                <w:b/>
                                <w:bCs/>
                                <w:szCs w:val="26"/>
                                <w:lang w:val="en-GB"/>
                              </w:rPr>
                              <w:t>Methodological and social competences</w:t>
                            </w:r>
                            <w:r w:rsidR="00DD60AC">
                              <w:rPr>
                                <w:rFonts w:cs="Calibri"/>
                                <w:b/>
                                <w:bCs/>
                                <w:szCs w:val="26"/>
                                <w:lang w:val="en-GB"/>
                              </w:rPr>
                              <w:t>:</w:t>
                            </w:r>
                            <w:r w:rsidRPr="00A46D9D">
                              <w:rPr>
                                <w:rFonts w:cs="Calibri"/>
                                <w:b/>
                                <w:bCs/>
                                <w:szCs w:val="26"/>
                                <w:lang w:val="en-GB"/>
                              </w:rPr>
                              <w:t xml:space="preserve"> Students should</w:t>
                            </w:r>
                            <w:r w:rsidR="00263408" w:rsidRPr="00A46D9D">
                              <w:rPr>
                                <w:rFonts w:cs="Calibri"/>
                                <w:b/>
                                <w:bCs/>
                                <w:szCs w:val="26"/>
                                <w:lang w:val="en-GB"/>
                              </w:rPr>
                              <w:t>…</w:t>
                            </w:r>
                          </w:p>
                          <w:p w14:paraId="4E6C9A30" w14:textId="3E38BDF8" w:rsidR="00E03A79" w:rsidRPr="004E6FD4" w:rsidRDefault="00E03A79" w:rsidP="00E03A79">
                            <w:pPr>
                              <w:pStyle w:val="Listenabsatz"/>
                              <w:numPr>
                                <w:ilvl w:val="0"/>
                                <w:numId w:val="23"/>
                              </w:numPr>
                              <w:jc w:val="both"/>
                              <w:rPr>
                                <w:rFonts w:cs="Calibri"/>
                                <w:szCs w:val="26"/>
                                <w:lang w:val="en-GB"/>
                              </w:rPr>
                            </w:pPr>
                            <w:r w:rsidRPr="004E6FD4">
                              <w:rPr>
                                <w:rFonts w:cs="Calibri"/>
                                <w:szCs w:val="26"/>
                                <w:lang w:val="en-GB"/>
                              </w:rPr>
                              <w:t>apply theoretical knowledge to practical case studies.</w:t>
                            </w:r>
                          </w:p>
                          <w:p w14:paraId="3763F3B0" w14:textId="5DAB04DE" w:rsidR="00E03A79" w:rsidRPr="004E6FD4" w:rsidRDefault="00E03A79" w:rsidP="00E03A79">
                            <w:pPr>
                              <w:pStyle w:val="Listenabsatz"/>
                              <w:numPr>
                                <w:ilvl w:val="0"/>
                                <w:numId w:val="23"/>
                              </w:numPr>
                              <w:jc w:val="both"/>
                              <w:rPr>
                                <w:rFonts w:cs="Calibri"/>
                                <w:szCs w:val="26"/>
                                <w:lang w:val="en-GB"/>
                              </w:rPr>
                            </w:pPr>
                            <w:r w:rsidRPr="004E6FD4">
                              <w:rPr>
                                <w:rFonts w:cs="Calibri"/>
                                <w:szCs w:val="26"/>
                                <w:lang w:val="en-GB"/>
                              </w:rPr>
                              <w:t>develop project management skills.</w:t>
                            </w:r>
                          </w:p>
                          <w:p w14:paraId="10886F06" w14:textId="50FE1B8F" w:rsidR="00E03A79" w:rsidRPr="004E6FD4" w:rsidRDefault="00E03A79" w:rsidP="00E03A79">
                            <w:pPr>
                              <w:pStyle w:val="Listenabsatz"/>
                              <w:numPr>
                                <w:ilvl w:val="0"/>
                                <w:numId w:val="23"/>
                              </w:numPr>
                              <w:jc w:val="both"/>
                              <w:rPr>
                                <w:rFonts w:cs="Calibri"/>
                                <w:szCs w:val="26"/>
                                <w:lang w:val="en-GB"/>
                              </w:rPr>
                            </w:pPr>
                            <w:r w:rsidRPr="004E6FD4">
                              <w:rPr>
                                <w:rFonts w:cs="Calibri"/>
                                <w:szCs w:val="26"/>
                                <w:lang w:val="en-GB"/>
                              </w:rPr>
                              <w:t>strengthen teamwork, communication, conflict resolution and problem-solving skills.</w:t>
                            </w:r>
                          </w:p>
                          <w:p w14:paraId="4F057E77" w14:textId="724EE9C0" w:rsidR="00263408" w:rsidRPr="004E6FD4" w:rsidRDefault="00E03A79" w:rsidP="00E03A79">
                            <w:pPr>
                              <w:pStyle w:val="Listenabsatz"/>
                              <w:numPr>
                                <w:ilvl w:val="0"/>
                                <w:numId w:val="23"/>
                              </w:numPr>
                              <w:jc w:val="both"/>
                              <w:rPr>
                                <w:rFonts w:cs="Calibri"/>
                                <w:szCs w:val="26"/>
                                <w:lang w:val="en-GB"/>
                              </w:rPr>
                            </w:pPr>
                            <w:r w:rsidRPr="004E6FD4">
                              <w:rPr>
                                <w:rFonts w:cs="Calibri"/>
                                <w:szCs w:val="26"/>
                                <w:lang w:val="en-GB"/>
                              </w:rPr>
                              <w:t>present and justify results in a structured manner.</w:t>
                            </w:r>
                          </w:p>
                          <w:p w14:paraId="16152996" w14:textId="500A0E3D" w:rsidR="00EA7BF5" w:rsidRPr="008F1E4A" w:rsidRDefault="00EA7BF5" w:rsidP="00AF24BD">
                            <w:pPr>
                              <w:pStyle w:val="Listenabsatz"/>
                              <w:rPr>
                                <w:szCs w:val="2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2367DC" id="_x0000_s1031" type="#_x0000_t202" style="position:absolute;margin-left:0;margin-top:267.4pt;width:452.25pt;height:334.5pt;z-index:251658247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">
                <v:textbox>
                  <w:txbxContent>
                    <w:p w14:paraId="6373562E" w14:textId="77777777" w:rsidR="00354499" w:rsidRPr="000E0E20" w:rsidRDefault="00354499" w:rsidP="00263408">
                      <w:pPr>
                        <w:jc w:val="both"/>
                        <w:rPr>
                          <w:rFonts w:eastAsiaTheme="majorEastAsia" w:cstheme="majorBidi"/>
                          <w:color w:val="2D4B73"/>
                          <w:sz w:val="32"/>
                          <w:szCs w:val="32"/>
                          <w:lang w:val="en-GB"/>
                        </w:rPr>
                      </w:pPr>
                      <w:r w:rsidRPr="000E0E20">
                        <w:rPr>
                          <w:rFonts w:eastAsiaTheme="majorEastAsia" w:cstheme="majorBidi"/>
                          <w:color w:val="2D4B73"/>
                          <w:sz w:val="32"/>
                          <w:szCs w:val="32"/>
                          <w:lang w:val="en-GB"/>
                        </w:rPr>
                        <w:t>Learning objectives</w:t>
                      </w:r>
                    </w:p>
                    <w:p w14:paraId="78FAD55B" w14:textId="77777777" w:rsidR="00ED7123" w:rsidRPr="003F58AE" w:rsidRDefault="00ED7123" w:rsidP="00ED7123">
                      <w:pPr>
                        <w:jc w:val="both"/>
                        <w:rPr>
                          <w:rFonts w:cs="Calibri"/>
                          <w:szCs w:val="26"/>
                          <w:lang w:val="en-GB"/>
                        </w:rPr>
                      </w:pPr>
                      <w:r w:rsidRPr="003F58AE">
                        <w:rPr>
                          <w:rFonts w:cs="Calibri"/>
                          <w:b/>
                          <w:bCs/>
                          <w:szCs w:val="26"/>
                          <w:lang w:val="en-GB"/>
                        </w:rPr>
                        <w:t>Subject-specific learning objectives: Students should…</w:t>
                      </w:r>
                    </w:p>
                    <w:p w14:paraId="3232B783" w14:textId="3B992CCF" w:rsidR="00ED7123" w:rsidRPr="00A46D9D" w:rsidRDefault="00ED7123" w:rsidP="00ED7123">
                      <w:pPr>
                        <w:pStyle w:val="Listenabsatz"/>
                        <w:numPr>
                          <w:ilvl w:val="0"/>
                          <w:numId w:val="22"/>
                        </w:numPr>
                        <w:jc w:val="both"/>
                        <w:rPr>
                          <w:rFonts w:cs="Calibri"/>
                          <w:szCs w:val="26"/>
                          <w:lang w:val="en-GB"/>
                        </w:rPr>
                      </w:pPr>
                      <w:r w:rsidRPr="00A46D9D">
                        <w:rPr>
                          <w:rFonts w:cs="Calibri"/>
                          <w:szCs w:val="26"/>
                          <w:lang w:val="en-GB"/>
                        </w:rPr>
                        <w:t>understand the differences between road, rail and inland waterway transport (applicability depending on sector, product, region, time factor, reliability, costs, environmental impacts, infrastructure).</w:t>
                      </w:r>
                    </w:p>
                    <w:p w14:paraId="5EB6EEA3" w14:textId="3C174212" w:rsidR="00ED7123" w:rsidRPr="00A46D9D" w:rsidRDefault="00ED7123" w:rsidP="00ED7123">
                      <w:pPr>
                        <w:pStyle w:val="Listenabsatz"/>
                        <w:numPr>
                          <w:ilvl w:val="0"/>
                          <w:numId w:val="22"/>
                        </w:numPr>
                        <w:jc w:val="both"/>
                        <w:rPr>
                          <w:rFonts w:cs="Calibri"/>
                          <w:szCs w:val="26"/>
                          <w:lang w:val="en-GB"/>
                        </w:rPr>
                      </w:pPr>
                      <w:r w:rsidRPr="00A46D9D">
                        <w:rPr>
                          <w:rFonts w:cs="Calibri"/>
                          <w:szCs w:val="26"/>
                          <w:lang w:val="en-GB"/>
                        </w:rPr>
                        <w:t>gain an overview of relevant key performance indicators for the different modes of transport.</w:t>
                      </w:r>
                    </w:p>
                    <w:p w14:paraId="2AEDB916" w14:textId="21900464" w:rsidR="00ED7123" w:rsidRPr="00A46D9D" w:rsidRDefault="00ED7123" w:rsidP="00ED7123">
                      <w:pPr>
                        <w:pStyle w:val="Listenabsatz"/>
                        <w:numPr>
                          <w:ilvl w:val="0"/>
                          <w:numId w:val="22"/>
                        </w:numPr>
                        <w:jc w:val="both"/>
                        <w:rPr>
                          <w:rFonts w:cs="Calibri"/>
                          <w:szCs w:val="26"/>
                          <w:lang w:val="en-GB"/>
                        </w:rPr>
                      </w:pPr>
                      <w:r w:rsidRPr="00A46D9D">
                        <w:rPr>
                          <w:rFonts w:cs="Calibri"/>
                          <w:szCs w:val="26"/>
                          <w:lang w:val="en-GB"/>
                        </w:rPr>
                        <w:t>understand essential legal framework conditions in freight transport.</w:t>
                      </w:r>
                    </w:p>
                    <w:p w14:paraId="7CE23A9C" w14:textId="2A93A11B" w:rsidR="00ED7123" w:rsidRPr="00A46D9D" w:rsidRDefault="00ED7123" w:rsidP="00ED7123">
                      <w:pPr>
                        <w:pStyle w:val="Listenabsatz"/>
                        <w:numPr>
                          <w:ilvl w:val="0"/>
                          <w:numId w:val="22"/>
                        </w:numPr>
                        <w:jc w:val="both"/>
                        <w:rPr>
                          <w:rFonts w:cs="Calibri"/>
                          <w:szCs w:val="26"/>
                          <w:lang w:val="en-GB"/>
                        </w:rPr>
                      </w:pPr>
                      <w:r w:rsidRPr="00A46D9D">
                        <w:rPr>
                          <w:rFonts w:cs="Calibri"/>
                          <w:szCs w:val="26"/>
                          <w:lang w:val="en-GB"/>
                        </w:rPr>
                        <w:t>assess current and future developments in freight transport.</w:t>
                      </w:r>
                    </w:p>
                    <w:p w14:paraId="6931CF74" w14:textId="0E528346" w:rsidR="00263408" w:rsidRPr="00A46D9D" w:rsidRDefault="00ED7123" w:rsidP="00ED7123">
                      <w:pPr>
                        <w:pStyle w:val="Listenabsatz"/>
                        <w:numPr>
                          <w:ilvl w:val="0"/>
                          <w:numId w:val="22"/>
                        </w:numPr>
                        <w:jc w:val="both"/>
                        <w:rPr>
                          <w:rFonts w:cs="Calibri"/>
                          <w:szCs w:val="26"/>
                          <w:lang w:val="en-GB"/>
                        </w:rPr>
                      </w:pPr>
                      <w:r w:rsidRPr="00A46D9D">
                        <w:rPr>
                          <w:rFonts w:cs="Calibri"/>
                          <w:szCs w:val="26"/>
                          <w:lang w:val="en-GB"/>
                        </w:rPr>
                        <w:t>develop a structured transport strategy for a specific supply chain.</w:t>
                      </w:r>
                    </w:p>
                    <w:p w14:paraId="6D482C77" w14:textId="2CCE3BBF" w:rsidR="00263408" w:rsidRPr="00A46D9D" w:rsidRDefault="00091F5C" w:rsidP="002B72ED">
                      <w:pPr>
                        <w:jc w:val="both"/>
                        <w:rPr>
                          <w:rFonts w:cs="Calibri"/>
                          <w:b/>
                          <w:bCs/>
                          <w:szCs w:val="26"/>
                          <w:lang w:val="en-GB"/>
                        </w:rPr>
                      </w:pPr>
                      <w:r w:rsidRPr="00A46D9D">
                        <w:rPr>
                          <w:rFonts w:cs="Calibri"/>
                          <w:b/>
                          <w:bCs/>
                          <w:szCs w:val="26"/>
                          <w:lang w:val="en-GB"/>
                        </w:rPr>
                        <w:t>Methodological and social competences</w:t>
                      </w:r>
                      <w:r w:rsidR="00DD60AC">
                        <w:rPr>
                          <w:rFonts w:cs="Calibri"/>
                          <w:b/>
                          <w:bCs/>
                          <w:szCs w:val="26"/>
                          <w:lang w:val="en-GB"/>
                        </w:rPr>
                        <w:t>:</w:t>
                      </w:r>
                      <w:r w:rsidRPr="00A46D9D">
                        <w:rPr>
                          <w:rFonts w:cs="Calibri"/>
                          <w:b/>
                          <w:bCs/>
                          <w:szCs w:val="26"/>
                          <w:lang w:val="en-GB"/>
                        </w:rPr>
                        <w:t xml:space="preserve"> Students should</w:t>
                      </w:r>
                      <w:r w:rsidR="00263408" w:rsidRPr="00A46D9D">
                        <w:rPr>
                          <w:rFonts w:cs="Calibri"/>
                          <w:b/>
                          <w:bCs/>
                          <w:szCs w:val="26"/>
                          <w:lang w:val="en-GB"/>
                        </w:rPr>
                        <w:t>…</w:t>
                      </w:r>
                    </w:p>
                    <w:p w14:paraId="4E6C9A30" w14:textId="3E38BDF8" w:rsidR="00E03A79" w:rsidRPr="004E6FD4" w:rsidRDefault="00E03A79" w:rsidP="00E03A79">
                      <w:pPr>
                        <w:pStyle w:val="Listenabsatz"/>
                        <w:numPr>
                          <w:ilvl w:val="0"/>
                          <w:numId w:val="23"/>
                        </w:numPr>
                        <w:jc w:val="both"/>
                        <w:rPr>
                          <w:rFonts w:cs="Calibri"/>
                          <w:szCs w:val="26"/>
                          <w:lang w:val="en-GB"/>
                        </w:rPr>
                      </w:pPr>
                      <w:r w:rsidRPr="004E6FD4">
                        <w:rPr>
                          <w:rFonts w:cs="Calibri"/>
                          <w:szCs w:val="26"/>
                          <w:lang w:val="en-GB"/>
                        </w:rPr>
                        <w:t>apply theoretical knowledge to practical case studies.</w:t>
                      </w:r>
                    </w:p>
                    <w:p w14:paraId="3763F3B0" w14:textId="5DAB04DE" w:rsidR="00E03A79" w:rsidRPr="004E6FD4" w:rsidRDefault="00E03A79" w:rsidP="00E03A79">
                      <w:pPr>
                        <w:pStyle w:val="Listenabsatz"/>
                        <w:numPr>
                          <w:ilvl w:val="0"/>
                          <w:numId w:val="23"/>
                        </w:numPr>
                        <w:jc w:val="both"/>
                        <w:rPr>
                          <w:rFonts w:cs="Calibri"/>
                          <w:szCs w:val="26"/>
                          <w:lang w:val="en-GB"/>
                        </w:rPr>
                      </w:pPr>
                      <w:r w:rsidRPr="004E6FD4">
                        <w:rPr>
                          <w:rFonts w:cs="Calibri"/>
                          <w:szCs w:val="26"/>
                          <w:lang w:val="en-GB"/>
                        </w:rPr>
                        <w:t>develop project management skills.</w:t>
                      </w:r>
                    </w:p>
                    <w:p w14:paraId="10886F06" w14:textId="50FE1B8F" w:rsidR="00E03A79" w:rsidRPr="004E6FD4" w:rsidRDefault="00E03A79" w:rsidP="00E03A79">
                      <w:pPr>
                        <w:pStyle w:val="Listenabsatz"/>
                        <w:numPr>
                          <w:ilvl w:val="0"/>
                          <w:numId w:val="23"/>
                        </w:numPr>
                        <w:jc w:val="both"/>
                        <w:rPr>
                          <w:rFonts w:cs="Calibri"/>
                          <w:szCs w:val="26"/>
                          <w:lang w:val="en-GB"/>
                        </w:rPr>
                      </w:pPr>
                      <w:r w:rsidRPr="004E6FD4">
                        <w:rPr>
                          <w:rFonts w:cs="Calibri"/>
                          <w:szCs w:val="26"/>
                          <w:lang w:val="en-GB"/>
                        </w:rPr>
                        <w:t>strengthen teamwork, communication, conflict resolution and problem-solving skills.</w:t>
                      </w:r>
                    </w:p>
                    <w:p w14:paraId="4F057E77" w14:textId="724EE9C0" w:rsidR="00263408" w:rsidRPr="004E6FD4" w:rsidRDefault="00E03A79" w:rsidP="00E03A79">
                      <w:pPr>
                        <w:pStyle w:val="Listenabsatz"/>
                        <w:numPr>
                          <w:ilvl w:val="0"/>
                          <w:numId w:val="23"/>
                        </w:numPr>
                        <w:jc w:val="both"/>
                        <w:rPr>
                          <w:rFonts w:cs="Calibri"/>
                          <w:szCs w:val="26"/>
                          <w:lang w:val="en-GB"/>
                        </w:rPr>
                      </w:pPr>
                      <w:r w:rsidRPr="004E6FD4">
                        <w:rPr>
                          <w:rFonts w:cs="Calibri"/>
                          <w:szCs w:val="26"/>
                          <w:lang w:val="en-GB"/>
                        </w:rPr>
                        <w:t>present and justify results in a structured manner.</w:t>
                      </w:r>
                    </w:p>
                    <w:p w14:paraId="16152996" w14:textId="500A0E3D" w:rsidR="00EA7BF5" w:rsidRPr="008F1E4A" w:rsidRDefault="00EA7BF5" w:rsidP="00AF24BD">
                      <w:pPr>
                        <w:pStyle w:val="Listenabsatz"/>
                        <w:rPr>
                          <w:szCs w:val="26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A0B8A">
        <w:rPr>
          <w:noProof/>
        </w:rPr>
        <mc:AlternateContent>
          <mc:Choice Requires="wpg">
            <w:drawing>
              <wp:anchor distT="0" distB="0" distL="114300" distR="114300" simplePos="0" relativeHeight="251658249" behindDoc="0" locked="0" layoutInCell="1" allowOverlap="1" wp14:anchorId="0E0AE932" wp14:editId="1E64819E">
                <wp:simplePos x="0" y="0"/>
                <wp:positionH relativeFrom="margin">
                  <wp:posOffset>2248</wp:posOffset>
                </wp:positionH>
                <wp:positionV relativeFrom="paragraph">
                  <wp:posOffset>2515956</wp:posOffset>
                </wp:positionV>
                <wp:extent cx="5743365" cy="742950"/>
                <wp:effectExtent l="0" t="0" r="10160" b="19050"/>
                <wp:wrapNone/>
                <wp:docPr id="452709332" name="Gruppieren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365" cy="742950"/>
                          <a:chOff x="-180" y="0"/>
                          <a:chExt cx="5743575" cy="742950"/>
                        </a:xfrm>
                      </wpg:grpSpPr>
                      <wps:wsp>
                        <wps:cNvPr id="627332305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-180" y="0"/>
                            <a:ext cx="5743575" cy="7429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CDC70FC" w14:textId="00E0AFD3" w:rsidR="00ED6C2F" w:rsidRPr="000E0E20" w:rsidRDefault="00354499" w:rsidP="00ED6C2F">
                              <w:pPr>
                                <w:rPr>
                                  <w:lang w:val="en-GB"/>
                                </w:rPr>
                              </w:pPr>
                              <w:r w:rsidRPr="000E0E20">
                                <w:rPr>
                                  <w:rFonts w:eastAsiaTheme="majorEastAsia" w:cstheme="majorBidi"/>
                                  <w:color w:val="2D4B73"/>
                                  <w:sz w:val="32"/>
                                  <w:szCs w:val="32"/>
                                  <w:lang w:val="en-GB"/>
                                </w:rPr>
                                <w:t>Difficulty</w:t>
                              </w:r>
                            </w:p>
                            <w:p w14:paraId="3FE74691" w14:textId="77777777" w:rsidR="00ED6C2F" w:rsidRDefault="00ED6C2F" w:rsidP="00ED6C2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28728394" name="Graphic 29"/>
                        <wps:cNvSpPr/>
                        <wps:spPr>
                          <a:xfrm>
                            <a:off x="1758950" y="133350"/>
                            <a:ext cx="1233715" cy="473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3805" h="473709">
                                <a:moveTo>
                                  <a:pt x="722312" y="237109"/>
                                </a:moveTo>
                                <a:lnTo>
                                  <a:pt x="485762" y="558"/>
                                </a:lnTo>
                                <a:lnTo>
                                  <a:pt x="0" y="558"/>
                                </a:lnTo>
                                <a:lnTo>
                                  <a:pt x="236550" y="237109"/>
                                </a:lnTo>
                                <a:lnTo>
                                  <a:pt x="0" y="473659"/>
                                </a:lnTo>
                                <a:lnTo>
                                  <a:pt x="485762" y="473659"/>
                                </a:lnTo>
                                <a:lnTo>
                                  <a:pt x="722312" y="237109"/>
                                </a:lnTo>
                                <a:close/>
                              </a:path>
                              <a:path w="1233805" h="473709">
                                <a:moveTo>
                                  <a:pt x="1233805" y="236550"/>
                                </a:moveTo>
                                <a:lnTo>
                                  <a:pt x="997254" y="0"/>
                                </a:lnTo>
                                <a:lnTo>
                                  <a:pt x="511492" y="0"/>
                                </a:lnTo>
                                <a:lnTo>
                                  <a:pt x="748042" y="236550"/>
                                </a:lnTo>
                                <a:lnTo>
                                  <a:pt x="511492" y="473100"/>
                                </a:lnTo>
                                <a:lnTo>
                                  <a:pt x="997254" y="473100"/>
                                </a:lnTo>
                                <a:lnTo>
                                  <a:pt x="1233805" y="2365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4B7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8934772" name="Graphic 30"/>
                        <wps:cNvSpPr/>
                        <wps:spPr>
                          <a:xfrm>
                            <a:off x="2787650" y="133350"/>
                            <a:ext cx="1229906" cy="473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9995" h="473709">
                                <a:moveTo>
                                  <a:pt x="722312" y="236550"/>
                                </a:moveTo>
                                <a:lnTo>
                                  <a:pt x="485762" y="0"/>
                                </a:lnTo>
                                <a:lnTo>
                                  <a:pt x="0" y="0"/>
                                </a:lnTo>
                                <a:lnTo>
                                  <a:pt x="236550" y="236550"/>
                                </a:lnTo>
                                <a:lnTo>
                                  <a:pt x="0" y="473100"/>
                                </a:lnTo>
                                <a:lnTo>
                                  <a:pt x="485762" y="473100"/>
                                </a:lnTo>
                                <a:lnTo>
                                  <a:pt x="722312" y="236550"/>
                                </a:lnTo>
                                <a:close/>
                              </a:path>
                              <a:path w="1229995" h="473709">
                                <a:moveTo>
                                  <a:pt x="1229741" y="235788"/>
                                </a:moveTo>
                                <a:lnTo>
                                  <a:pt x="993952" y="0"/>
                                </a:lnTo>
                                <a:lnTo>
                                  <a:pt x="507428" y="0"/>
                                </a:lnTo>
                                <a:lnTo>
                                  <a:pt x="743216" y="235788"/>
                                </a:lnTo>
                                <a:lnTo>
                                  <a:pt x="507428" y="471589"/>
                                </a:lnTo>
                                <a:lnTo>
                                  <a:pt x="993952" y="471589"/>
                                </a:lnTo>
                                <a:lnTo>
                                  <a:pt x="1229741" y="2357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3986585" name="Graphic 30"/>
                        <wps:cNvSpPr/>
                        <wps:spPr>
                          <a:xfrm>
                            <a:off x="2273300" y="133350"/>
                            <a:ext cx="1229906" cy="473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9995" h="473709">
                                <a:moveTo>
                                  <a:pt x="722312" y="236550"/>
                                </a:moveTo>
                                <a:lnTo>
                                  <a:pt x="485762" y="0"/>
                                </a:lnTo>
                                <a:lnTo>
                                  <a:pt x="0" y="0"/>
                                </a:lnTo>
                                <a:lnTo>
                                  <a:pt x="236550" y="236550"/>
                                </a:lnTo>
                                <a:lnTo>
                                  <a:pt x="0" y="473100"/>
                                </a:lnTo>
                                <a:lnTo>
                                  <a:pt x="485762" y="473100"/>
                                </a:lnTo>
                                <a:lnTo>
                                  <a:pt x="722312" y="236550"/>
                                </a:lnTo>
                                <a:close/>
                              </a:path>
                              <a:path w="1229995" h="473709">
                                <a:moveTo>
                                  <a:pt x="1229741" y="235788"/>
                                </a:moveTo>
                                <a:lnTo>
                                  <a:pt x="993952" y="0"/>
                                </a:lnTo>
                                <a:lnTo>
                                  <a:pt x="507428" y="0"/>
                                </a:lnTo>
                                <a:lnTo>
                                  <a:pt x="743216" y="235788"/>
                                </a:lnTo>
                                <a:lnTo>
                                  <a:pt x="507428" y="471589"/>
                                </a:lnTo>
                                <a:lnTo>
                                  <a:pt x="993952" y="471589"/>
                                </a:lnTo>
                                <a:lnTo>
                                  <a:pt x="1229741" y="2357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590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0AE932" id="Gruppieren 1" o:spid="_x0000_s1032" style="position:absolute;margin-left:.2pt;margin-top:198.1pt;width:452.25pt;height:58.5pt;z-index:251658249;mso-position-horizontal-relative:margin;mso-width-relative:margin;mso-height-relative:margin" coordorigin="-1" coordsize="57435,7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">
                <v:shape id="_x0000_s1033" type="#_x0000_t202" style="position:absolute;left:-1;width:57434;height:7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">
                  <v:textbox>
                    <w:txbxContent>
                      <w:p w14:paraId="4CDC70FC" w14:textId="00E0AFD3" w:rsidR="00ED6C2F" w:rsidRPr="000E0E20" w:rsidRDefault="00354499" w:rsidP="00ED6C2F">
                        <w:pPr>
                          <w:rPr>
                            <w:lang w:val="en-GB"/>
                          </w:rPr>
                        </w:pPr>
                        <w:r w:rsidRPr="000E0E20">
                          <w:rPr>
                            <w:rFonts w:eastAsiaTheme="majorEastAsia" w:cstheme="majorBidi"/>
                            <w:color w:val="2D4B73"/>
                            <w:sz w:val="32"/>
                            <w:szCs w:val="32"/>
                            <w:lang w:val="en-GB"/>
                          </w:rPr>
                          <w:t>Difficulty</w:t>
                        </w:r>
                      </w:p>
                      <w:p w14:paraId="3FE74691" w14:textId="77777777" w:rsidR="00ED6C2F" w:rsidRDefault="00ED6C2F" w:rsidP="00ED6C2F"/>
                    </w:txbxContent>
                  </v:textbox>
                </v:shape>
                <v:shape id="Graphic 29" o:spid="_x0000_s1034" style="position:absolute;left:17589;top:1333;width:12337;height:4731;visibility:visible;mso-wrap-style:square;v-text-anchor:top" coordsize="1233805,473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" path="m722312,237109l485762,558,,558,236550,237109,,473659r485762,l722312,237109xem1233805,236550l997254,,511492,,748042,236550,511492,473100r485762,l1233805,236550xe" fillcolor="#2d4b73" stroked="f">
                  <v:path arrowok="t"/>
                </v:shape>
                <v:shape id="Graphic 30" o:spid="_x0000_s1035" style="position:absolute;left:27876;top:1333;width:12299;height:4731;visibility:visible;mso-wrap-style:square;v-text-anchor:top" coordsize="1229995,473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" path="m722312,236550l485762,,,,236550,236550,,473100r485762,l722312,236550xem1229741,235788l993952,,507428,,743216,235788,507428,471589r486524,l1229741,235788xe" fillcolor="#156082 [3204]" stroked="f">
                  <v:path arrowok="t"/>
                </v:shape>
                <v:shape id="Graphic 30" o:spid="_x0000_s1036" style="position:absolute;left:22733;top:1333;width:12299;height:4731;visibility:visible;mso-wrap-style:square;v-text-anchor:top" coordsize="1229995,473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" path="m722312,236550l485762,,,,236550,236550,,473100r485762,l722312,236550xem1229741,235788l993952,,507428,,743216,235788,507428,471589r486524,l1229741,235788xe" fillcolor="#6590bf" stroked="f">
                  <v:path arrowok="t"/>
                </v:shape>
                <w10:wrap anchorx="margin"/>
              </v:group>
            </w:pict>
          </mc:Fallback>
        </mc:AlternateContent>
      </w:r>
      <w:r w:rsidR="00AA0B8A">
        <w:rPr>
          <w:noProof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4EF1B44E" wp14:editId="320229B4">
                <wp:simplePos x="0" y="0"/>
                <wp:positionH relativeFrom="margin">
                  <wp:posOffset>2779395</wp:posOffset>
                </wp:positionH>
                <wp:positionV relativeFrom="paragraph">
                  <wp:posOffset>2652687</wp:posOffset>
                </wp:positionV>
                <wp:extent cx="1233630" cy="473075"/>
                <wp:effectExtent l="0" t="0" r="5080" b="3175"/>
                <wp:wrapNone/>
                <wp:docPr id="463221358" name="Graphic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3630" cy="473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33805" h="473709">
                              <a:moveTo>
                                <a:pt x="722312" y="237109"/>
                              </a:moveTo>
                              <a:lnTo>
                                <a:pt x="485762" y="558"/>
                              </a:lnTo>
                              <a:lnTo>
                                <a:pt x="0" y="558"/>
                              </a:lnTo>
                              <a:lnTo>
                                <a:pt x="236550" y="237109"/>
                              </a:lnTo>
                              <a:lnTo>
                                <a:pt x="0" y="473659"/>
                              </a:lnTo>
                              <a:lnTo>
                                <a:pt x="485762" y="473659"/>
                              </a:lnTo>
                              <a:lnTo>
                                <a:pt x="722312" y="237109"/>
                              </a:lnTo>
                              <a:close/>
                            </a:path>
                            <a:path w="1233805" h="473709">
                              <a:moveTo>
                                <a:pt x="1233805" y="236550"/>
                              </a:moveTo>
                              <a:lnTo>
                                <a:pt x="997254" y="0"/>
                              </a:lnTo>
                              <a:lnTo>
                                <a:pt x="511492" y="0"/>
                              </a:lnTo>
                              <a:lnTo>
                                <a:pt x="748042" y="236550"/>
                              </a:lnTo>
                              <a:lnTo>
                                <a:pt x="511492" y="473100"/>
                              </a:lnTo>
                              <a:lnTo>
                                <a:pt x="997254" y="473100"/>
                              </a:lnTo>
                              <a:lnTo>
                                <a:pt x="1233805" y="2365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D4B7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04E76E" id="Graphic 29" o:spid="_x0000_s1026" style="position:absolute;margin-left:218.85pt;margin-top:208.85pt;width:97.15pt;height:37.25pt;z-index:25167770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coordsize="1233805,473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" path="m722312,237109l485762,558,,558,236550,237109,,473659r485762,l722312,237109xem1233805,236550l997254,,511492,,748042,236550,511492,473100r485762,l1233805,236550xe" fillcolor="#2d4b73" stroked="f">
                <v:path arrowok="t"/>
                <w10:wrap anchorx="margin"/>
              </v:shape>
            </w:pict>
          </mc:Fallback>
        </mc:AlternateContent>
      </w:r>
      <w:r w:rsidR="006D35F3">
        <w:rPr>
          <w:noProof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1D207B92" wp14:editId="28CA003F">
                <wp:simplePos x="0" y="0"/>
                <wp:positionH relativeFrom="margin">
                  <wp:align>center</wp:align>
                </wp:positionH>
                <wp:positionV relativeFrom="paragraph">
                  <wp:posOffset>2649220</wp:posOffset>
                </wp:positionV>
                <wp:extent cx="1233630" cy="473075"/>
                <wp:effectExtent l="0" t="0" r="5080" b="3175"/>
                <wp:wrapNone/>
                <wp:docPr id="354685049" name="Graphic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3630" cy="473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33805" h="473709">
                              <a:moveTo>
                                <a:pt x="722312" y="237109"/>
                              </a:moveTo>
                              <a:lnTo>
                                <a:pt x="485762" y="558"/>
                              </a:lnTo>
                              <a:lnTo>
                                <a:pt x="0" y="558"/>
                              </a:lnTo>
                              <a:lnTo>
                                <a:pt x="236550" y="237109"/>
                              </a:lnTo>
                              <a:lnTo>
                                <a:pt x="0" y="473659"/>
                              </a:lnTo>
                              <a:lnTo>
                                <a:pt x="485762" y="473659"/>
                              </a:lnTo>
                              <a:lnTo>
                                <a:pt x="722312" y="237109"/>
                              </a:lnTo>
                              <a:close/>
                            </a:path>
                            <a:path w="1233805" h="473709">
                              <a:moveTo>
                                <a:pt x="1233805" y="236550"/>
                              </a:moveTo>
                              <a:lnTo>
                                <a:pt x="997254" y="0"/>
                              </a:lnTo>
                              <a:lnTo>
                                <a:pt x="511492" y="0"/>
                              </a:lnTo>
                              <a:lnTo>
                                <a:pt x="748042" y="236550"/>
                              </a:lnTo>
                              <a:lnTo>
                                <a:pt x="511492" y="473100"/>
                              </a:lnTo>
                              <a:lnTo>
                                <a:pt x="997254" y="473100"/>
                              </a:lnTo>
                              <a:lnTo>
                                <a:pt x="1233805" y="2365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D4B7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52ED5D" id="Graphic 29" o:spid="_x0000_s1026" style="position:absolute;margin-left:0;margin-top:208.6pt;width:97.15pt;height:37.25pt;z-index:25167565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coordsize="1233805,473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" path="m722312,237109l485762,558,,558,236550,237109,,473659r485762,l722312,237109xem1233805,236550l997254,,511492,,748042,236550,511492,473100r485762,l1233805,236550xe" fillcolor="#2d4b73" stroked="f">
                <v:path arrowok="t"/>
                <w10:wrap anchorx="margin"/>
              </v:shape>
            </w:pict>
          </mc:Fallback>
        </mc:AlternateContent>
      </w:r>
      <w:r w:rsidR="00E15139" w:rsidRPr="008F1E4A">
        <w:rPr>
          <w:lang w:val="en-US"/>
        </w:rPr>
        <w:br w:type="page"/>
      </w:r>
    </w:p>
    <w:p w14:paraId="16364894" w14:textId="1456DDD7" w:rsidR="00BB2109" w:rsidRPr="008F1E4A" w:rsidRDefault="00D43A7F" w:rsidP="00AA5C08">
      <w:pPr>
        <w:rPr>
          <w:lang w:val="en-US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8253" behindDoc="0" locked="0" layoutInCell="1" allowOverlap="1" wp14:anchorId="7C3590FB" wp14:editId="69669F26">
                <wp:simplePos x="0" y="0"/>
                <wp:positionH relativeFrom="margin">
                  <wp:align>left</wp:align>
                </wp:positionH>
                <wp:positionV relativeFrom="paragraph">
                  <wp:posOffset>349885</wp:posOffset>
                </wp:positionV>
                <wp:extent cx="5743575" cy="7940675"/>
                <wp:effectExtent l="0" t="0" r="28575" b="22225"/>
                <wp:wrapSquare wrapText="bothSides"/>
                <wp:docPr id="142936803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794121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CD5A6D" w14:textId="0AD42061" w:rsidR="00BB2109" w:rsidRPr="00D43A7F" w:rsidRDefault="00DD5504" w:rsidP="00BB2109">
                            <w:pPr>
                              <w:pStyle w:val="berschrift2"/>
                              <w:rPr>
                                <w:lang w:val="en-GB"/>
                              </w:rPr>
                            </w:pPr>
                            <w:r w:rsidRPr="00D43A7F">
                              <w:rPr>
                                <w:lang w:val="en-GB"/>
                              </w:rPr>
                              <w:t>Notes on implementation</w:t>
                            </w:r>
                            <w:r w:rsidR="00BB2109" w:rsidRPr="00D43A7F">
                              <w:rPr>
                                <w:lang w:val="en-GB"/>
                              </w:rPr>
                              <w:t>:</w:t>
                            </w:r>
                          </w:p>
                          <w:p w14:paraId="44AA6664" w14:textId="5E2B60F6" w:rsidR="00BF7BF2" w:rsidRPr="00D43A7F" w:rsidRDefault="005C0871" w:rsidP="00BF7BF2">
                            <w:pPr>
                              <w:jc w:val="both"/>
                              <w:rPr>
                                <w:rFonts w:cs="Calibri"/>
                                <w:b/>
                                <w:bCs/>
                                <w:lang w:val="en-GB"/>
                              </w:rPr>
                            </w:pPr>
                            <w:r w:rsidRPr="00D43A7F">
                              <w:rPr>
                                <w:rFonts w:cs="Calibri"/>
                                <w:b/>
                                <w:bCs/>
                                <w:lang w:val="en-GB"/>
                              </w:rPr>
                              <w:t>Main focus</w:t>
                            </w:r>
                            <w:r w:rsidR="00BF7BF2" w:rsidRPr="00D43A7F">
                              <w:rPr>
                                <w:rFonts w:cs="Calibri"/>
                                <w:b/>
                                <w:bCs/>
                                <w:lang w:val="en-GB"/>
                              </w:rPr>
                              <w:t>:</w:t>
                            </w:r>
                          </w:p>
                          <w:p w14:paraId="5F085816" w14:textId="77777777" w:rsidR="005C0871" w:rsidRPr="00D43A7F" w:rsidRDefault="005C0871" w:rsidP="005C0871">
                            <w:pPr>
                              <w:jc w:val="both"/>
                              <w:rPr>
                                <w:rFonts w:cs="Calibri"/>
                                <w:lang w:val="en-GB"/>
                              </w:rPr>
                            </w:pPr>
                            <w:r w:rsidRPr="00D43A7F">
                              <w:rPr>
                                <w:rFonts w:cs="Calibri"/>
                                <w:lang w:val="en-GB"/>
                              </w:rPr>
                              <w:t>Analysis, evaluation and development of freight transport solutions</w:t>
                            </w:r>
                          </w:p>
                          <w:p w14:paraId="1A5EDF54" w14:textId="5E283B0D" w:rsidR="00BF7BF2" w:rsidRPr="00D43A7F" w:rsidRDefault="005C0871" w:rsidP="005C0871">
                            <w:pPr>
                              <w:jc w:val="both"/>
                              <w:rPr>
                                <w:rFonts w:cs="Calibri"/>
                                <w:lang w:val="en-GB"/>
                              </w:rPr>
                            </w:pPr>
                            <w:r w:rsidRPr="00D43A7F">
                              <w:rPr>
                                <w:rFonts w:cs="Calibri"/>
                                <w:lang w:val="en-GB"/>
                              </w:rPr>
                              <w:t>(rail, road, inland waterway and multimodal concepts)</w:t>
                            </w:r>
                          </w:p>
                          <w:p w14:paraId="593D7680" w14:textId="77777777" w:rsidR="005C0871" w:rsidRPr="00D43A7F" w:rsidRDefault="005C0871" w:rsidP="00BB2109">
                            <w:pPr>
                              <w:jc w:val="both"/>
                              <w:rPr>
                                <w:rFonts w:cs="Calibri"/>
                                <w:lang w:val="en-GB"/>
                              </w:rPr>
                            </w:pPr>
                          </w:p>
                          <w:p w14:paraId="3112BAC6" w14:textId="551DE664" w:rsidR="00BB2109" w:rsidRPr="00D43A7F" w:rsidRDefault="0009617D" w:rsidP="00BB2109">
                            <w:pPr>
                              <w:jc w:val="both"/>
                              <w:rPr>
                                <w:rFonts w:cs="Calibri"/>
                                <w:lang w:val="en-GB"/>
                              </w:rPr>
                            </w:pPr>
                            <w:r w:rsidRPr="00D43A7F">
                              <w:rPr>
                                <w:rFonts w:cs="Calibri"/>
                                <w:lang w:val="en-GB"/>
                              </w:rPr>
                              <w:t>The case study is designed as a practice-oriented project or for use over several weeks as part of a course and combines</w:t>
                            </w:r>
                            <w:r w:rsidR="00BB2109" w:rsidRPr="00D43A7F">
                              <w:rPr>
                                <w:rFonts w:cs="Calibri"/>
                                <w:lang w:val="en-GB"/>
                              </w:rPr>
                              <w:t>:</w:t>
                            </w:r>
                          </w:p>
                          <w:p w14:paraId="1F9C91F4" w14:textId="0E802461" w:rsidR="0009617D" w:rsidRPr="00D43A7F" w:rsidRDefault="0009617D" w:rsidP="0009617D">
                            <w:pPr>
                              <w:pStyle w:val="Listenabsatz"/>
                              <w:numPr>
                                <w:ilvl w:val="0"/>
                                <w:numId w:val="24"/>
                              </w:numPr>
                              <w:jc w:val="both"/>
                              <w:rPr>
                                <w:rFonts w:cs="Calibri"/>
                                <w:lang w:val="en-GB"/>
                              </w:rPr>
                            </w:pPr>
                            <w:r w:rsidRPr="00D43A7F">
                              <w:rPr>
                                <w:rFonts w:cs="Calibri"/>
                                <w:lang w:val="en-GB"/>
                              </w:rPr>
                              <w:t>subject-specific input,</w:t>
                            </w:r>
                          </w:p>
                          <w:p w14:paraId="5497FD8E" w14:textId="59C33B87" w:rsidR="0009617D" w:rsidRPr="00D43A7F" w:rsidRDefault="0009617D" w:rsidP="0009617D">
                            <w:pPr>
                              <w:pStyle w:val="Listenabsatz"/>
                              <w:numPr>
                                <w:ilvl w:val="0"/>
                                <w:numId w:val="24"/>
                              </w:numPr>
                              <w:jc w:val="both"/>
                              <w:rPr>
                                <w:rFonts w:cs="Calibri"/>
                                <w:lang w:val="en-GB"/>
                              </w:rPr>
                            </w:pPr>
                            <w:r w:rsidRPr="00D43A7F">
                              <w:rPr>
                                <w:rFonts w:cs="Calibri"/>
                                <w:lang w:val="en-GB"/>
                              </w:rPr>
                              <w:t>independent research,</w:t>
                            </w:r>
                          </w:p>
                          <w:p w14:paraId="65E7081A" w14:textId="03FFE460" w:rsidR="0009617D" w:rsidRPr="00D43A7F" w:rsidRDefault="0009617D" w:rsidP="0009617D">
                            <w:pPr>
                              <w:pStyle w:val="Listenabsatz"/>
                              <w:numPr>
                                <w:ilvl w:val="0"/>
                                <w:numId w:val="24"/>
                              </w:numPr>
                              <w:jc w:val="both"/>
                              <w:rPr>
                                <w:rFonts w:cs="Calibri"/>
                                <w:lang w:val="en-GB"/>
                              </w:rPr>
                            </w:pPr>
                            <w:r w:rsidRPr="00D43A7F">
                              <w:rPr>
                                <w:rFonts w:cs="Calibri"/>
                                <w:lang w:val="en-GB"/>
                              </w:rPr>
                              <w:t>group work,</w:t>
                            </w:r>
                          </w:p>
                          <w:p w14:paraId="65660E0B" w14:textId="26D4B4F4" w:rsidR="00BB2109" w:rsidRPr="00D43A7F" w:rsidRDefault="0009617D" w:rsidP="0009617D">
                            <w:pPr>
                              <w:pStyle w:val="Listenabsatz"/>
                              <w:numPr>
                                <w:ilvl w:val="0"/>
                                <w:numId w:val="24"/>
                              </w:numPr>
                              <w:jc w:val="both"/>
                              <w:rPr>
                                <w:rFonts w:cs="Calibri"/>
                                <w:lang w:val="en-GB"/>
                              </w:rPr>
                            </w:pPr>
                            <w:r w:rsidRPr="00D43A7F">
                              <w:rPr>
                                <w:rFonts w:cs="Calibri"/>
                                <w:lang w:val="en-GB"/>
                              </w:rPr>
                              <w:t>application to real-life case studies</w:t>
                            </w:r>
                          </w:p>
                          <w:p w14:paraId="3B799458" w14:textId="77777777" w:rsidR="0009617D" w:rsidRPr="00D43A7F" w:rsidRDefault="0009617D" w:rsidP="0009617D">
                            <w:pPr>
                              <w:pStyle w:val="Listenabsatz"/>
                              <w:jc w:val="both"/>
                              <w:rPr>
                                <w:rFonts w:cs="Calibri"/>
                                <w:lang w:val="en-GB"/>
                              </w:rPr>
                            </w:pPr>
                          </w:p>
                          <w:p w14:paraId="17359C5B" w14:textId="4583D2F6" w:rsidR="00BB2109" w:rsidRPr="00D43A7F" w:rsidRDefault="008C7F3C" w:rsidP="00BB2109">
                            <w:pPr>
                              <w:jc w:val="both"/>
                              <w:rPr>
                                <w:rFonts w:cs="Calibri"/>
                                <w:lang w:val="en-GB"/>
                              </w:rPr>
                            </w:pPr>
                            <w:r w:rsidRPr="00D43A7F">
                              <w:rPr>
                                <w:rFonts w:cs="Calibri"/>
                                <w:b/>
                                <w:bCs/>
                                <w:lang w:val="en-GB"/>
                              </w:rPr>
                              <w:t xml:space="preserve">The aim </w:t>
                            </w:r>
                            <w:r w:rsidRPr="00D43A7F">
                              <w:rPr>
                                <w:rFonts w:cs="Calibri"/>
                                <w:lang w:val="en-GB"/>
                              </w:rPr>
                              <w:t>is to prepare students specifically for professional requirements in logistics and supply chain management</w:t>
                            </w:r>
                            <w:r w:rsidR="00BB2109" w:rsidRPr="00D43A7F">
                              <w:rPr>
                                <w:rFonts w:cs="Calibri"/>
                                <w:lang w:val="en-GB"/>
                              </w:rPr>
                              <w:t>.</w:t>
                            </w:r>
                          </w:p>
                          <w:p w14:paraId="7EBC1929" w14:textId="10352620" w:rsidR="00BB2109" w:rsidRPr="00D43A7F" w:rsidRDefault="008605CF" w:rsidP="00BB2109">
                            <w:pPr>
                              <w:jc w:val="both"/>
                              <w:rPr>
                                <w:rFonts w:cs="Calibri"/>
                                <w:lang w:val="en-GB"/>
                              </w:rPr>
                            </w:pPr>
                            <w:r w:rsidRPr="00D43A7F">
                              <w:rPr>
                                <w:rFonts w:cs="Calibri"/>
                                <w:lang w:val="en-GB"/>
                              </w:rPr>
                              <w:t>Theory and practice are closely linked, with creativity, decision-making and implementation at the centre</w:t>
                            </w:r>
                            <w:r w:rsidR="00BB2109" w:rsidRPr="00D43A7F">
                              <w:rPr>
                                <w:rFonts w:cs="Calibri"/>
                                <w:lang w:val="en-GB"/>
                              </w:rPr>
                              <w:t>.</w:t>
                            </w:r>
                          </w:p>
                          <w:p w14:paraId="111E2C63" w14:textId="5E36DDE5" w:rsidR="00BB2109" w:rsidRPr="00D43A7F" w:rsidRDefault="000B6C35" w:rsidP="00BB2109">
                            <w:pPr>
                              <w:jc w:val="both"/>
                              <w:rPr>
                                <w:rFonts w:cs="Calibri"/>
                                <w:lang w:val="en-GB"/>
                              </w:rPr>
                            </w:pPr>
                            <w:r w:rsidRPr="00D43A7F">
                              <w:rPr>
                                <w:rFonts w:cs="Calibri"/>
                                <w:lang w:val="en-GB"/>
                              </w:rPr>
                              <w:t>The case study is designed for three in-person phases, each separated by periods of self-directed learning</w:t>
                            </w:r>
                            <w:r w:rsidR="00BB2109" w:rsidRPr="00D43A7F">
                              <w:rPr>
                                <w:rFonts w:cs="Calibri"/>
                                <w:lang w:val="en-GB"/>
                              </w:rPr>
                              <w:t>.</w:t>
                            </w:r>
                          </w:p>
                          <w:p w14:paraId="2E3C7245" w14:textId="77777777" w:rsidR="00EE4AF2" w:rsidRPr="00D43A7F" w:rsidRDefault="00EE4AF2" w:rsidP="00BB2109">
                            <w:pPr>
                              <w:jc w:val="both"/>
                              <w:rPr>
                                <w:rFonts w:cs="Calibri"/>
                                <w:lang w:val="en-GB"/>
                              </w:rPr>
                            </w:pPr>
                          </w:p>
                          <w:p w14:paraId="300778E7" w14:textId="77777777" w:rsidR="000B6C35" w:rsidRPr="00D43A7F" w:rsidRDefault="000B6C35" w:rsidP="00EE4AF2">
                            <w:pPr>
                              <w:jc w:val="both"/>
                              <w:rPr>
                                <w:rFonts w:cs="Calibri"/>
                                <w:b/>
                                <w:bCs/>
                                <w:lang w:val="en-GB"/>
                              </w:rPr>
                            </w:pPr>
                            <w:r w:rsidRPr="00D43A7F">
                              <w:rPr>
                                <w:rFonts w:cs="Calibri"/>
                                <w:b/>
                                <w:bCs/>
                                <w:lang w:val="en-GB"/>
                              </w:rPr>
                              <w:t>Course and project structure</w:t>
                            </w:r>
                          </w:p>
                          <w:p w14:paraId="6466A7B4" w14:textId="1C0A4A01" w:rsidR="00EE4AF2" w:rsidRPr="00D43A7F" w:rsidRDefault="000B6C35" w:rsidP="00EE4AF2">
                            <w:pPr>
                              <w:jc w:val="both"/>
                              <w:rPr>
                                <w:rFonts w:cs="Calibri"/>
                                <w:lang w:val="en-GB"/>
                              </w:rPr>
                            </w:pPr>
                            <w:r w:rsidRPr="00D43A7F">
                              <w:rPr>
                                <w:rFonts w:cs="Calibri"/>
                                <w:lang w:val="en-GB"/>
                              </w:rPr>
                              <w:t>At the beginning, four groups are formed (ideally 3–5 students per group)</w:t>
                            </w:r>
                            <w:r w:rsidR="00EE4AF2" w:rsidRPr="00D43A7F">
                              <w:rPr>
                                <w:rFonts w:cs="Calibri"/>
                                <w:lang w:val="en-GB"/>
                              </w:rPr>
                              <w:t>.</w:t>
                            </w:r>
                          </w:p>
                          <w:p w14:paraId="06CA89AD" w14:textId="77777777" w:rsidR="007F6D85" w:rsidRPr="00D43A7F" w:rsidRDefault="007F6D85" w:rsidP="00EE4AF2">
                            <w:pPr>
                              <w:jc w:val="both"/>
                              <w:rPr>
                                <w:rFonts w:cs="Calibri"/>
                                <w:lang w:val="en-GB"/>
                              </w:rPr>
                            </w:pPr>
                          </w:p>
                          <w:p w14:paraId="45F6C047" w14:textId="5B826F4A" w:rsidR="007F6D85" w:rsidRPr="00D43A7F" w:rsidRDefault="00D43A7F" w:rsidP="007F6D85">
                            <w:pPr>
                              <w:jc w:val="both"/>
                              <w:rPr>
                                <w:rFonts w:cs="Calibri"/>
                                <w:lang w:val="en-GB"/>
                              </w:rPr>
                            </w:pPr>
                            <w:r w:rsidRPr="00D43A7F">
                              <w:rPr>
                                <w:rFonts w:cs="Calibri"/>
                                <w:lang w:val="en-GB"/>
                              </w:rPr>
                              <w:t>After each phase, the groups change their focus so that students become familiar with different modes of transport</w:t>
                            </w:r>
                            <w:r w:rsidR="007F6D85" w:rsidRPr="00D43A7F">
                              <w:rPr>
                                <w:rFonts w:cs="Calibri"/>
                                <w:lang w:val="en-GB"/>
                              </w:rPr>
                              <w:t>.</w:t>
                            </w:r>
                          </w:p>
                          <w:p w14:paraId="65D0EBD2" w14:textId="77777777" w:rsidR="0095391B" w:rsidRPr="00D43A7F" w:rsidRDefault="0095391B" w:rsidP="007F6D85">
                            <w:pPr>
                              <w:jc w:val="both"/>
                              <w:rPr>
                                <w:rFonts w:cs="Calibri"/>
                                <w:lang w:val="en-GB"/>
                              </w:rPr>
                            </w:pPr>
                          </w:p>
                          <w:p w14:paraId="1576E747" w14:textId="2B856169" w:rsidR="0095391B" w:rsidRPr="00100E7A" w:rsidRDefault="00D43A7F" w:rsidP="007F6D85">
                            <w:pPr>
                              <w:jc w:val="both"/>
                              <w:rPr>
                                <w:rFonts w:cs="Calibri"/>
                                <w:lang w:val="en-US"/>
                              </w:rPr>
                            </w:pPr>
                            <w:r w:rsidRPr="00D43A7F">
                              <w:rPr>
                                <w:rFonts w:cs="Calibri"/>
                                <w:lang w:val="en-GB"/>
                              </w:rPr>
                              <w:t>*The following presentation can be used as an introduction in in-person phase 1</w:t>
                            </w:r>
                            <w:r w:rsidR="00A85B0D" w:rsidRPr="00D43A7F">
                              <w:rPr>
                                <w:rFonts w:cs="Calibri"/>
                                <w:lang w:val="en-GB"/>
                              </w:rPr>
                              <w:t xml:space="preserve">: </w:t>
                            </w:r>
                            <w:hyperlink r:id="rId11" w:history="1">
                              <w:r w:rsidR="00100E7A" w:rsidRPr="001E2C09">
                                <w:rPr>
                                  <w:rStyle w:val="Hyperlink"/>
                                  <w:lang w:val="en-US"/>
                                </w:rPr>
                                <w:t>https://www.rewway.at/en/teaching-materials/transport-and-logistics</w:t>
                              </w:r>
                            </w:hyperlink>
                            <w:r w:rsidR="00100E7A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14:paraId="47D809A4" w14:textId="77777777" w:rsidR="007F6D85" w:rsidRPr="008F1E4A" w:rsidRDefault="007F6D85" w:rsidP="00EE4AF2">
                            <w:pPr>
                              <w:jc w:val="both"/>
                              <w:rPr>
                                <w:rFonts w:cs="Calibri"/>
                                <w:lang w:val="en-US"/>
                              </w:rPr>
                            </w:pPr>
                          </w:p>
                          <w:p w14:paraId="5DC35A51" w14:textId="77777777" w:rsidR="00EE4AF2" w:rsidRPr="008F1E4A" w:rsidRDefault="00EE4AF2" w:rsidP="00BB2109">
                            <w:pPr>
                              <w:jc w:val="both"/>
                              <w:rPr>
                                <w:rFonts w:cs="Calibri"/>
                                <w:lang w:val="en-US"/>
                              </w:rPr>
                            </w:pPr>
                          </w:p>
                          <w:p w14:paraId="4D999A6C" w14:textId="77777777" w:rsidR="00BB2109" w:rsidRPr="008F1E4A" w:rsidRDefault="00BB2109" w:rsidP="00BB2109">
                            <w:pPr>
                              <w:rPr>
                                <w:szCs w:val="2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3590FB" id="_x0000_s1037" type="#_x0000_t202" style="position:absolute;margin-left:0;margin-top:27.55pt;width:452.25pt;height:625.25pt;z-index:251658253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">
                <v:textbox>
                  <w:txbxContent>
                    <w:p w14:paraId="10CD5A6D" w14:textId="0AD42061" w:rsidR="00BB2109" w:rsidRPr="00D43A7F" w:rsidRDefault="00DD5504" w:rsidP="00BB2109">
                      <w:pPr>
                        <w:pStyle w:val="berschrift2"/>
                        <w:rPr>
                          <w:lang w:val="en-GB"/>
                        </w:rPr>
                      </w:pPr>
                      <w:r w:rsidRPr="00D43A7F">
                        <w:rPr>
                          <w:lang w:val="en-GB"/>
                        </w:rPr>
                        <w:t>Notes on implementation</w:t>
                      </w:r>
                      <w:r w:rsidR="00BB2109" w:rsidRPr="00D43A7F">
                        <w:rPr>
                          <w:lang w:val="en-GB"/>
                        </w:rPr>
                        <w:t>:</w:t>
                      </w:r>
                    </w:p>
                    <w:p w14:paraId="44AA6664" w14:textId="5E2B60F6" w:rsidR="00BF7BF2" w:rsidRPr="00D43A7F" w:rsidRDefault="005C0871" w:rsidP="00BF7BF2">
                      <w:pPr>
                        <w:jc w:val="both"/>
                        <w:rPr>
                          <w:rFonts w:cs="Calibri"/>
                          <w:b/>
                          <w:bCs/>
                          <w:lang w:val="en-GB"/>
                        </w:rPr>
                      </w:pPr>
                      <w:r w:rsidRPr="00D43A7F">
                        <w:rPr>
                          <w:rFonts w:cs="Calibri"/>
                          <w:b/>
                          <w:bCs/>
                          <w:lang w:val="en-GB"/>
                        </w:rPr>
                        <w:t>Main focus</w:t>
                      </w:r>
                      <w:r w:rsidR="00BF7BF2" w:rsidRPr="00D43A7F">
                        <w:rPr>
                          <w:rFonts w:cs="Calibri"/>
                          <w:b/>
                          <w:bCs/>
                          <w:lang w:val="en-GB"/>
                        </w:rPr>
                        <w:t>:</w:t>
                      </w:r>
                    </w:p>
                    <w:p w14:paraId="5F085816" w14:textId="77777777" w:rsidR="005C0871" w:rsidRPr="00D43A7F" w:rsidRDefault="005C0871" w:rsidP="005C0871">
                      <w:pPr>
                        <w:jc w:val="both"/>
                        <w:rPr>
                          <w:rFonts w:cs="Calibri"/>
                          <w:lang w:val="en-GB"/>
                        </w:rPr>
                      </w:pPr>
                      <w:r w:rsidRPr="00D43A7F">
                        <w:rPr>
                          <w:rFonts w:cs="Calibri"/>
                          <w:lang w:val="en-GB"/>
                        </w:rPr>
                        <w:t>Analysis, evaluation and development of freight transport solutions</w:t>
                      </w:r>
                    </w:p>
                    <w:p w14:paraId="1A5EDF54" w14:textId="5E283B0D" w:rsidR="00BF7BF2" w:rsidRPr="00D43A7F" w:rsidRDefault="005C0871" w:rsidP="005C0871">
                      <w:pPr>
                        <w:jc w:val="both"/>
                        <w:rPr>
                          <w:rFonts w:cs="Calibri"/>
                          <w:lang w:val="en-GB"/>
                        </w:rPr>
                      </w:pPr>
                      <w:r w:rsidRPr="00D43A7F">
                        <w:rPr>
                          <w:rFonts w:cs="Calibri"/>
                          <w:lang w:val="en-GB"/>
                        </w:rPr>
                        <w:t>(rail, road, inland waterway and multimodal concepts)</w:t>
                      </w:r>
                    </w:p>
                    <w:p w14:paraId="593D7680" w14:textId="77777777" w:rsidR="005C0871" w:rsidRPr="00D43A7F" w:rsidRDefault="005C0871" w:rsidP="00BB2109">
                      <w:pPr>
                        <w:jc w:val="both"/>
                        <w:rPr>
                          <w:rFonts w:cs="Calibri"/>
                          <w:lang w:val="en-GB"/>
                        </w:rPr>
                      </w:pPr>
                    </w:p>
                    <w:p w14:paraId="3112BAC6" w14:textId="551DE664" w:rsidR="00BB2109" w:rsidRPr="00D43A7F" w:rsidRDefault="0009617D" w:rsidP="00BB2109">
                      <w:pPr>
                        <w:jc w:val="both"/>
                        <w:rPr>
                          <w:rFonts w:cs="Calibri"/>
                          <w:lang w:val="en-GB"/>
                        </w:rPr>
                      </w:pPr>
                      <w:r w:rsidRPr="00D43A7F">
                        <w:rPr>
                          <w:rFonts w:cs="Calibri"/>
                          <w:lang w:val="en-GB"/>
                        </w:rPr>
                        <w:t>The case study is designed as a practice-oriented project or for use over several weeks as part of a course and combines</w:t>
                      </w:r>
                      <w:r w:rsidR="00BB2109" w:rsidRPr="00D43A7F">
                        <w:rPr>
                          <w:rFonts w:cs="Calibri"/>
                          <w:lang w:val="en-GB"/>
                        </w:rPr>
                        <w:t>:</w:t>
                      </w:r>
                    </w:p>
                    <w:p w14:paraId="1F9C91F4" w14:textId="0E802461" w:rsidR="0009617D" w:rsidRPr="00D43A7F" w:rsidRDefault="0009617D" w:rsidP="0009617D">
                      <w:pPr>
                        <w:pStyle w:val="Listenabsatz"/>
                        <w:numPr>
                          <w:ilvl w:val="0"/>
                          <w:numId w:val="24"/>
                        </w:numPr>
                        <w:jc w:val="both"/>
                        <w:rPr>
                          <w:rFonts w:cs="Calibri"/>
                          <w:lang w:val="en-GB"/>
                        </w:rPr>
                      </w:pPr>
                      <w:r w:rsidRPr="00D43A7F">
                        <w:rPr>
                          <w:rFonts w:cs="Calibri"/>
                          <w:lang w:val="en-GB"/>
                        </w:rPr>
                        <w:t>subject-specific input,</w:t>
                      </w:r>
                    </w:p>
                    <w:p w14:paraId="5497FD8E" w14:textId="59C33B87" w:rsidR="0009617D" w:rsidRPr="00D43A7F" w:rsidRDefault="0009617D" w:rsidP="0009617D">
                      <w:pPr>
                        <w:pStyle w:val="Listenabsatz"/>
                        <w:numPr>
                          <w:ilvl w:val="0"/>
                          <w:numId w:val="24"/>
                        </w:numPr>
                        <w:jc w:val="both"/>
                        <w:rPr>
                          <w:rFonts w:cs="Calibri"/>
                          <w:lang w:val="en-GB"/>
                        </w:rPr>
                      </w:pPr>
                      <w:r w:rsidRPr="00D43A7F">
                        <w:rPr>
                          <w:rFonts w:cs="Calibri"/>
                          <w:lang w:val="en-GB"/>
                        </w:rPr>
                        <w:t>independent research,</w:t>
                      </w:r>
                    </w:p>
                    <w:p w14:paraId="65E7081A" w14:textId="03FFE460" w:rsidR="0009617D" w:rsidRPr="00D43A7F" w:rsidRDefault="0009617D" w:rsidP="0009617D">
                      <w:pPr>
                        <w:pStyle w:val="Listenabsatz"/>
                        <w:numPr>
                          <w:ilvl w:val="0"/>
                          <w:numId w:val="24"/>
                        </w:numPr>
                        <w:jc w:val="both"/>
                        <w:rPr>
                          <w:rFonts w:cs="Calibri"/>
                          <w:lang w:val="en-GB"/>
                        </w:rPr>
                      </w:pPr>
                      <w:r w:rsidRPr="00D43A7F">
                        <w:rPr>
                          <w:rFonts w:cs="Calibri"/>
                          <w:lang w:val="en-GB"/>
                        </w:rPr>
                        <w:t>group work,</w:t>
                      </w:r>
                    </w:p>
                    <w:p w14:paraId="65660E0B" w14:textId="26D4B4F4" w:rsidR="00BB2109" w:rsidRPr="00D43A7F" w:rsidRDefault="0009617D" w:rsidP="0009617D">
                      <w:pPr>
                        <w:pStyle w:val="Listenabsatz"/>
                        <w:numPr>
                          <w:ilvl w:val="0"/>
                          <w:numId w:val="24"/>
                        </w:numPr>
                        <w:jc w:val="both"/>
                        <w:rPr>
                          <w:rFonts w:cs="Calibri"/>
                          <w:lang w:val="en-GB"/>
                        </w:rPr>
                      </w:pPr>
                      <w:r w:rsidRPr="00D43A7F">
                        <w:rPr>
                          <w:rFonts w:cs="Calibri"/>
                          <w:lang w:val="en-GB"/>
                        </w:rPr>
                        <w:t>application to real-life case studies</w:t>
                      </w:r>
                    </w:p>
                    <w:p w14:paraId="3B799458" w14:textId="77777777" w:rsidR="0009617D" w:rsidRPr="00D43A7F" w:rsidRDefault="0009617D" w:rsidP="0009617D">
                      <w:pPr>
                        <w:pStyle w:val="Listenabsatz"/>
                        <w:jc w:val="both"/>
                        <w:rPr>
                          <w:rFonts w:cs="Calibri"/>
                          <w:lang w:val="en-GB"/>
                        </w:rPr>
                      </w:pPr>
                    </w:p>
                    <w:p w14:paraId="17359C5B" w14:textId="4583D2F6" w:rsidR="00BB2109" w:rsidRPr="00D43A7F" w:rsidRDefault="008C7F3C" w:rsidP="00BB2109">
                      <w:pPr>
                        <w:jc w:val="both"/>
                        <w:rPr>
                          <w:rFonts w:cs="Calibri"/>
                          <w:lang w:val="en-GB"/>
                        </w:rPr>
                      </w:pPr>
                      <w:r w:rsidRPr="00D43A7F">
                        <w:rPr>
                          <w:rFonts w:cs="Calibri"/>
                          <w:b/>
                          <w:bCs/>
                          <w:lang w:val="en-GB"/>
                        </w:rPr>
                        <w:t xml:space="preserve">The aim </w:t>
                      </w:r>
                      <w:r w:rsidRPr="00D43A7F">
                        <w:rPr>
                          <w:rFonts w:cs="Calibri"/>
                          <w:lang w:val="en-GB"/>
                        </w:rPr>
                        <w:t>is to prepare students specifically for professional requirements in logistics and supply chain management</w:t>
                      </w:r>
                      <w:r w:rsidR="00BB2109" w:rsidRPr="00D43A7F">
                        <w:rPr>
                          <w:rFonts w:cs="Calibri"/>
                          <w:lang w:val="en-GB"/>
                        </w:rPr>
                        <w:t>.</w:t>
                      </w:r>
                    </w:p>
                    <w:p w14:paraId="7EBC1929" w14:textId="10352620" w:rsidR="00BB2109" w:rsidRPr="00D43A7F" w:rsidRDefault="008605CF" w:rsidP="00BB2109">
                      <w:pPr>
                        <w:jc w:val="both"/>
                        <w:rPr>
                          <w:rFonts w:cs="Calibri"/>
                          <w:lang w:val="en-GB"/>
                        </w:rPr>
                      </w:pPr>
                      <w:r w:rsidRPr="00D43A7F">
                        <w:rPr>
                          <w:rFonts w:cs="Calibri"/>
                          <w:lang w:val="en-GB"/>
                        </w:rPr>
                        <w:t>Theory and practice are closely linked, with creativity, decision-making and implementation at the centre</w:t>
                      </w:r>
                      <w:r w:rsidR="00BB2109" w:rsidRPr="00D43A7F">
                        <w:rPr>
                          <w:rFonts w:cs="Calibri"/>
                          <w:lang w:val="en-GB"/>
                        </w:rPr>
                        <w:t>.</w:t>
                      </w:r>
                    </w:p>
                    <w:p w14:paraId="111E2C63" w14:textId="5E36DDE5" w:rsidR="00BB2109" w:rsidRPr="00D43A7F" w:rsidRDefault="000B6C35" w:rsidP="00BB2109">
                      <w:pPr>
                        <w:jc w:val="both"/>
                        <w:rPr>
                          <w:rFonts w:cs="Calibri"/>
                          <w:lang w:val="en-GB"/>
                        </w:rPr>
                      </w:pPr>
                      <w:r w:rsidRPr="00D43A7F">
                        <w:rPr>
                          <w:rFonts w:cs="Calibri"/>
                          <w:lang w:val="en-GB"/>
                        </w:rPr>
                        <w:t>The case study is designed for three in-person phases, each separated by periods of self-directed learning</w:t>
                      </w:r>
                      <w:r w:rsidR="00BB2109" w:rsidRPr="00D43A7F">
                        <w:rPr>
                          <w:rFonts w:cs="Calibri"/>
                          <w:lang w:val="en-GB"/>
                        </w:rPr>
                        <w:t>.</w:t>
                      </w:r>
                    </w:p>
                    <w:p w14:paraId="2E3C7245" w14:textId="77777777" w:rsidR="00EE4AF2" w:rsidRPr="00D43A7F" w:rsidRDefault="00EE4AF2" w:rsidP="00BB2109">
                      <w:pPr>
                        <w:jc w:val="both"/>
                        <w:rPr>
                          <w:rFonts w:cs="Calibri"/>
                          <w:lang w:val="en-GB"/>
                        </w:rPr>
                      </w:pPr>
                    </w:p>
                    <w:p w14:paraId="300778E7" w14:textId="77777777" w:rsidR="000B6C35" w:rsidRPr="00D43A7F" w:rsidRDefault="000B6C35" w:rsidP="00EE4AF2">
                      <w:pPr>
                        <w:jc w:val="both"/>
                        <w:rPr>
                          <w:rFonts w:cs="Calibri"/>
                          <w:b/>
                          <w:bCs/>
                          <w:lang w:val="en-GB"/>
                        </w:rPr>
                      </w:pPr>
                      <w:r w:rsidRPr="00D43A7F">
                        <w:rPr>
                          <w:rFonts w:cs="Calibri"/>
                          <w:b/>
                          <w:bCs/>
                          <w:lang w:val="en-GB"/>
                        </w:rPr>
                        <w:t>Course and project structure</w:t>
                      </w:r>
                    </w:p>
                    <w:p w14:paraId="6466A7B4" w14:textId="1C0A4A01" w:rsidR="00EE4AF2" w:rsidRPr="00D43A7F" w:rsidRDefault="000B6C35" w:rsidP="00EE4AF2">
                      <w:pPr>
                        <w:jc w:val="both"/>
                        <w:rPr>
                          <w:rFonts w:cs="Calibri"/>
                          <w:lang w:val="en-GB"/>
                        </w:rPr>
                      </w:pPr>
                      <w:r w:rsidRPr="00D43A7F">
                        <w:rPr>
                          <w:rFonts w:cs="Calibri"/>
                          <w:lang w:val="en-GB"/>
                        </w:rPr>
                        <w:t>At the beginning, four groups are formed (ideally 3–5 students per group)</w:t>
                      </w:r>
                      <w:r w:rsidR="00EE4AF2" w:rsidRPr="00D43A7F">
                        <w:rPr>
                          <w:rFonts w:cs="Calibri"/>
                          <w:lang w:val="en-GB"/>
                        </w:rPr>
                        <w:t>.</w:t>
                      </w:r>
                    </w:p>
                    <w:p w14:paraId="06CA89AD" w14:textId="77777777" w:rsidR="007F6D85" w:rsidRPr="00D43A7F" w:rsidRDefault="007F6D85" w:rsidP="00EE4AF2">
                      <w:pPr>
                        <w:jc w:val="both"/>
                        <w:rPr>
                          <w:rFonts w:cs="Calibri"/>
                          <w:lang w:val="en-GB"/>
                        </w:rPr>
                      </w:pPr>
                    </w:p>
                    <w:p w14:paraId="45F6C047" w14:textId="5B826F4A" w:rsidR="007F6D85" w:rsidRPr="00D43A7F" w:rsidRDefault="00D43A7F" w:rsidP="007F6D85">
                      <w:pPr>
                        <w:jc w:val="both"/>
                        <w:rPr>
                          <w:rFonts w:cs="Calibri"/>
                          <w:lang w:val="en-GB"/>
                        </w:rPr>
                      </w:pPr>
                      <w:r w:rsidRPr="00D43A7F">
                        <w:rPr>
                          <w:rFonts w:cs="Calibri"/>
                          <w:lang w:val="en-GB"/>
                        </w:rPr>
                        <w:t>After each phase, the groups change their focus so that students become familiar with different modes of transport</w:t>
                      </w:r>
                      <w:r w:rsidR="007F6D85" w:rsidRPr="00D43A7F">
                        <w:rPr>
                          <w:rFonts w:cs="Calibri"/>
                          <w:lang w:val="en-GB"/>
                        </w:rPr>
                        <w:t>.</w:t>
                      </w:r>
                    </w:p>
                    <w:p w14:paraId="65D0EBD2" w14:textId="77777777" w:rsidR="0095391B" w:rsidRPr="00D43A7F" w:rsidRDefault="0095391B" w:rsidP="007F6D85">
                      <w:pPr>
                        <w:jc w:val="both"/>
                        <w:rPr>
                          <w:rFonts w:cs="Calibri"/>
                          <w:lang w:val="en-GB"/>
                        </w:rPr>
                      </w:pPr>
                    </w:p>
                    <w:p w14:paraId="1576E747" w14:textId="2B856169" w:rsidR="0095391B" w:rsidRPr="00100E7A" w:rsidRDefault="00D43A7F" w:rsidP="007F6D85">
                      <w:pPr>
                        <w:jc w:val="both"/>
                        <w:rPr>
                          <w:rFonts w:cs="Calibri"/>
                          <w:lang w:val="en-US"/>
                        </w:rPr>
                      </w:pPr>
                      <w:r w:rsidRPr="00D43A7F">
                        <w:rPr>
                          <w:rFonts w:cs="Calibri"/>
                          <w:lang w:val="en-GB"/>
                        </w:rPr>
                        <w:t>*The following presentation can be used as an introduction in in-person phase 1</w:t>
                      </w:r>
                      <w:r w:rsidR="00A85B0D" w:rsidRPr="00D43A7F">
                        <w:rPr>
                          <w:rFonts w:cs="Calibri"/>
                          <w:lang w:val="en-GB"/>
                        </w:rPr>
                        <w:t xml:space="preserve">: </w:t>
                      </w:r>
                      <w:hyperlink r:id="rId12" w:history="1">
                        <w:r w:rsidR="00100E7A" w:rsidRPr="001E2C09">
                          <w:rPr>
                            <w:rStyle w:val="Hyperlink"/>
                            <w:lang w:val="en-US"/>
                          </w:rPr>
                          <w:t>https://www.rewway.at/en/teaching-materials/transport-and-logistics</w:t>
                        </w:r>
                      </w:hyperlink>
                      <w:r w:rsidR="00100E7A">
                        <w:rPr>
                          <w:lang w:val="en-US"/>
                        </w:rPr>
                        <w:t xml:space="preserve"> </w:t>
                      </w:r>
                    </w:p>
                    <w:p w14:paraId="47D809A4" w14:textId="77777777" w:rsidR="007F6D85" w:rsidRPr="008F1E4A" w:rsidRDefault="007F6D85" w:rsidP="00EE4AF2">
                      <w:pPr>
                        <w:jc w:val="both"/>
                        <w:rPr>
                          <w:rFonts w:cs="Calibri"/>
                          <w:lang w:val="en-US"/>
                        </w:rPr>
                      </w:pPr>
                    </w:p>
                    <w:p w14:paraId="5DC35A51" w14:textId="77777777" w:rsidR="00EE4AF2" w:rsidRPr="008F1E4A" w:rsidRDefault="00EE4AF2" w:rsidP="00BB2109">
                      <w:pPr>
                        <w:jc w:val="both"/>
                        <w:rPr>
                          <w:rFonts w:cs="Calibri"/>
                          <w:lang w:val="en-US"/>
                        </w:rPr>
                      </w:pPr>
                    </w:p>
                    <w:p w14:paraId="4D999A6C" w14:textId="77777777" w:rsidR="00BB2109" w:rsidRPr="008F1E4A" w:rsidRDefault="00BB2109" w:rsidP="00BB2109">
                      <w:pPr>
                        <w:rPr>
                          <w:szCs w:val="26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04DEA" w:rsidRPr="009537A4">
        <w:rPr>
          <w:noProof/>
        </w:rPr>
        <mc:AlternateContent>
          <mc:Choice Requires="wps">
            <w:drawing>
              <wp:anchor distT="0" distB="0" distL="114300" distR="114300" simplePos="0" relativeHeight="251658260" behindDoc="1" locked="0" layoutInCell="1" allowOverlap="1" wp14:anchorId="78AA1798" wp14:editId="3DA28EA5">
                <wp:simplePos x="0" y="0"/>
                <wp:positionH relativeFrom="margin">
                  <wp:posOffset>-450850</wp:posOffset>
                </wp:positionH>
                <wp:positionV relativeFrom="paragraph">
                  <wp:posOffset>-49530</wp:posOffset>
                </wp:positionV>
                <wp:extent cx="986812" cy="986812"/>
                <wp:effectExtent l="57150" t="57150" r="80010" b="80010"/>
                <wp:wrapNone/>
                <wp:docPr id="183192446" name="Ellipse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6812" cy="986812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0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4F51D7EB" id="Ellipse 9" o:spid="_x0000_s1026" alt="&quot;&quot;" style="position:absolute;margin-left:-35.5pt;margin-top:-3.9pt;width:77.7pt;height:77.7pt;z-index:-25162239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" fillcolor="white [3212]" strokecolor="#f9f4f1" strokeweight="10pt">
                <v:stroke joinstyle="miter"/>
                <w10:wrap anchorx="margin"/>
              </v:oval>
            </w:pict>
          </mc:Fallback>
        </mc:AlternateContent>
      </w:r>
      <w:r w:rsidR="00904DEA" w:rsidRPr="009537A4">
        <w:rPr>
          <w:noProof/>
        </w:rPr>
        <mc:AlternateContent>
          <mc:Choice Requires="wps">
            <w:drawing>
              <wp:anchor distT="0" distB="0" distL="114300" distR="114300" simplePos="0" relativeHeight="251658254" behindDoc="1" locked="0" layoutInCell="1" allowOverlap="1" wp14:anchorId="0C8EA73A" wp14:editId="0F40C2B3">
                <wp:simplePos x="0" y="0"/>
                <wp:positionH relativeFrom="page">
                  <wp:align>right</wp:align>
                </wp:positionH>
                <wp:positionV relativeFrom="paragraph">
                  <wp:posOffset>2602865</wp:posOffset>
                </wp:positionV>
                <wp:extent cx="1905000" cy="1905000"/>
                <wp:effectExtent l="152400" t="152400" r="171450" b="171450"/>
                <wp:wrapNone/>
                <wp:docPr id="971083973" name="Ellipse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19050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4325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DD33F6" w14:textId="77777777" w:rsidR="00904DEA" w:rsidRDefault="00904DEA" w:rsidP="00904DEA">
                            <w:pPr>
                              <w:jc w:val="center"/>
                              <w:rPr>
                                <w:rFonts w:asciiTheme="minorHAnsi" w:hAnsi="Aptos"/>
                                <w:color w:val="FFFFFF" w:themeColor="ligh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hAnsi="Aptos"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>40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0C8EA73A" id="_x0000_s1038" alt="&quot;&quot;" style="position:absolute;margin-left:98.8pt;margin-top:204.95pt;width:150pt;height:150pt;z-index:-251658226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" fillcolor="white [3212]" strokecolor="#f9f4f1" strokeweight="24.75pt">
                <v:stroke joinstyle="miter"/>
                <v:textbox>
                  <w:txbxContent>
                    <w:p w14:paraId="41DD33F6" w14:textId="77777777" w:rsidR="00904DEA" w:rsidRDefault="00904DEA" w:rsidP="00904DEA">
                      <w:pPr>
                        <w:jc w:val="center"/>
                        <w:rPr>
                          <w:rFonts w:asciiTheme="minorHAnsi" w:hAnsi="Aptos"/>
                          <w:color w:val="FFFFFF" w:themeColor="ligh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Theme="minorHAnsi" w:hAnsi="Aptos"/>
                          <w:color w:val="FFFFFF" w:themeColor="light1"/>
                          <w:kern w:val="24"/>
                          <w:sz w:val="36"/>
                          <w:szCs w:val="36"/>
                        </w:rPr>
                        <w:t>40</w:t>
                      </w:r>
                    </w:p>
                  </w:txbxContent>
                </v:textbox>
                <w10:wrap anchorx="page"/>
              </v:oval>
            </w:pict>
          </mc:Fallback>
        </mc:AlternateContent>
      </w:r>
    </w:p>
    <w:p w14:paraId="2525821A" w14:textId="77777777" w:rsidR="00D43A7F" w:rsidRPr="008F1E4A" w:rsidRDefault="00D43A7F" w:rsidP="00AA5C08">
      <w:pPr>
        <w:rPr>
          <w:rFonts w:eastAsiaTheme="majorEastAsia" w:cstheme="majorBidi"/>
          <w:noProof/>
          <w:color w:val="2D4B73"/>
          <w:sz w:val="32"/>
          <w:szCs w:val="32"/>
          <w:lang w:val="en-US"/>
        </w:rPr>
      </w:pPr>
    </w:p>
    <w:p w14:paraId="72573C88" w14:textId="05474E26" w:rsidR="00A549CF" w:rsidRPr="00DE17A6" w:rsidRDefault="00B623EC" w:rsidP="00DE17A6">
      <w:pPr>
        <w:jc w:val="both"/>
        <w:rPr>
          <w:rFonts w:eastAsiaTheme="majorEastAsia" w:cstheme="majorBidi"/>
          <w:noProof/>
          <w:color w:val="2D4B73"/>
          <w:sz w:val="32"/>
          <w:szCs w:val="32"/>
          <w:lang w:val="en-GB"/>
        </w:rPr>
      </w:pPr>
      <w:r w:rsidRPr="00DE17A6">
        <w:rPr>
          <w:rFonts w:eastAsiaTheme="majorEastAsia" w:cstheme="majorBidi"/>
          <w:noProof/>
          <w:color w:val="2D4B73"/>
          <w:sz w:val="32"/>
          <w:szCs w:val="32"/>
          <w:lang w:val="en-GB"/>
        </w:rPr>
        <w:lastRenderedPageBreak/>
        <w:t xml:space="preserve">Case study – Freight transport by rail, inland waterway, </w:t>
      </w:r>
      <w:r w:rsidR="008F1E4A">
        <w:rPr>
          <w:rFonts w:eastAsiaTheme="majorEastAsia" w:cstheme="majorBidi"/>
          <w:noProof/>
          <w:color w:val="2D4B73"/>
          <w:sz w:val="32"/>
          <w:szCs w:val="32"/>
          <w:lang w:val="en-GB"/>
        </w:rPr>
        <w:t>truck</w:t>
      </w:r>
      <w:r w:rsidRPr="00DE17A6">
        <w:rPr>
          <w:rFonts w:eastAsiaTheme="majorEastAsia" w:cstheme="majorBidi"/>
          <w:noProof/>
          <w:color w:val="2D4B73"/>
          <w:sz w:val="32"/>
          <w:szCs w:val="32"/>
          <w:lang w:val="en-GB"/>
        </w:rPr>
        <w:t xml:space="preserve"> or multimodal</w:t>
      </w:r>
    </w:p>
    <w:p w14:paraId="40A60CAD" w14:textId="77777777" w:rsidR="00B623EC" w:rsidRPr="00DE17A6" w:rsidRDefault="00B623EC" w:rsidP="00DE17A6">
      <w:pPr>
        <w:jc w:val="both"/>
        <w:rPr>
          <w:rFonts w:eastAsiaTheme="majorEastAsia" w:cstheme="majorBidi"/>
          <w:noProof/>
          <w:color w:val="2D4B73"/>
          <w:sz w:val="32"/>
          <w:szCs w:val="32"/>
          <w:lang w:val="en-GB"/>
        </w:rPr>
      </w:pPr>
    </w:p>
    <w:p w14:paraId="40312575" w14:textId="77777777" w:rsidR="00C73200" w:rsidRPr="00DE17A6" w:rsidRDefault="00C73200" w:rsidP="00DE17A6">
      <w:pPr>
        <w:jc w:val="both"/>
        <w:rPr>
          <w:rFonts w:cs="Calibri"/>
          <w:lang w:val="en-GB"/>
        </w:rPr>
      </w:pPr>
      <w:r w:rsidRPr="00DE17A6">
        <w:rPr>
          <w:rFonts w:cs="Calibri"/>
          <w:lang w:val="en-GB"/>
        </w:rPr>
        <w:t xml:space="preserve">Main focus </w:t>
      </w:r>
      <w:r w:rsidRPr="00DE17A6">
        <w:rPr>
          <w:rFonts w:cs="Calibri"/>
          <w:b/>
          <w:bCs/>
          <w:lang w:val="en-GB"/>
        </w:rPr>
        <w:t>Group 1: Road freight transport</w:t>
      </w:r>
    </w:p>
    <w:p w14:paraId="384A75B4" w14:textId="77777777" w:rsidR="00C73200" w:rsidRPr="00DE17A6" w:rsidRDefault="00C73200" w:rsidP="00DE17A6">
      <w:pPr>
        <w:jc w:val="both"/>
        <w:rPr>
          <w:rFonts w:cs="Calibri"/>
          <w:lang w:val="en-GB"/>
        </w:rPr>
      </w:pPr>
      <w:r w:rsidRPr="00DE17A6">
        <w:rPr>
          <w:rFonts w:cs="Calibri"/>
          <w:lang w:val="en-GB"/>
        </w:rPr>
        <w:t xml:space="preserve">Main focus </w:t>
      </w:r>
      <w:r w:rsidRPr="00DE17A6">
        <w:rPr>
          <w:rFonts w:cs="Calibri"/>
          <w:b/>
          <w:bCs/>
          <w:lang w:val="en-GB"/>
        </w:rPr>
        <w:t>Group 2: Rail freight transport</w:t>
      </w:r>
    </w:p>
    <w:p w14:paraId="359D4BC9" w14:textId="77777777" w:rsidR="00392FB7" w:rsidRPr="00DE17A6" w:rsidRDefault="00392FB7" w:rsidP="00DE17A6">
      <w:pPr>
        <w:jc w:val="both"/>
        <w:rPr>
          <w:rFonts w:cs="Calibri"/>
          <w:lang w:val="en-GB"/>
        </w:rPr>
      </w:pPr>
      <w:r w:rsidRPr="00DE17A6">
        <w:rPr>
          <w:rFonts w:cs="Calibri"/>
          <w:lang w:val="en-GB"/>
        </w:rPr>
        <w:t xml:space="preserve">Main focus </w:t>
      </w:r>
      <w:r w:rsidRPr="00DE17A6">
        <w:rPr>
          <w:rFonts w:cs="Calibri"/>
          <w:b/>
          <w:bCs/>
          <w:lang w:val="en-GB"/>
        </w:rPr>
        <w:t>Group 3: Inland waterway transport</w:t>
      </w:r>
    </w:p>
    <w:p w14:paraId="122C7F04" w14:textId="00375513" w:rsidR="007F6D85" w:rsidRPr="00DE17A6" w:rsidRDefault="00392FB7" w:rsidP="00DE17A6">
      <w:pPr>
        <w:jc w:val="both"/>
        <w:rPr>
          <w:rFonts w:cs="Calibri"/>
          <w:lang w:val="en-GB"/>
        </w:rPr>
      </w:pPr>
      <w:r w:rsidRPr="00DE17A6">
        <w:rPr>
          <w:rFonts w:cs="Calibri"/>
          <w:lang w:val="en-GB"/>
        </w:rPr>
        <w:t xml:space="preserve">Main focus </w:t>
      </w:r>
      <w:r w:rsidRPr="00DE17A6">
        <w:rPr>
          <w:rFonts w:cs="Calibri"/>
          <w:b/>
          <w:bCs/>
          <w:lang w:val="en-GB"/>
        </w:rPr>
        <w:t>Group 4: Measurement of environmental impacts of transport</w:t>
      </w:r>
    </w:p>
    <w:p w14:paraId="4E15C5DC" w14:textId="5BCB21B4" w:rsidR="00CF60C7" w:rsidRPr="00DE17A6" w:rsidRDefault="00CF60C7" w:rsidP="00DE17A6">
      <w:pPr>
        <w:jc w:val="both"/>
        <w:rPr>
          <w:rFonts w:eastAsiaTheme="majorEastAsia" w:cstheme="majorBidi"/>
          <w:noProof/>
          <w:color w:val="2D4B73"/>
          <w:sz w:val="32"/>
          <w:szCs w:val="32"/>
          <w:lang w:val="en-GB"/>
        </w:rPr>
      </w:pPr>
    </w:p>
    <w:p w14:paraId="4BC58327" w14:textId="2C581B4E" w:rsidR="00586B31" w:rsidRPr="00DE17A6" w:rsidRDefault="00FF7A5A" w:rsidP="00DE17A6">
      <w:pPr>
        <w:jc w:val="both"/>
        <w:rPr>
          <w:b/>
          <w:bCs/>
          <w:szCs w:val="26"/>
          <w:lang w:val="en-GB"/>
        </w:rPr>
      </w:pPr>
      <w:r w:rsidRPr="00DE17A6">
        <w:rPr>
          <w:b/>
          <w:bCs/>
          <w:noProof/>
          <w:lang w:val="en-GB"/>
        </w:rPr>
        <mc:AlternateContent>
          <mc:Choice Requires="wps">
            <w:drawing>
              <wp:anchor distT="0" distB="0" distL="114300" distR="114300" simplePos="0" relativeHeight="251658250" behindDoc="1" locked="0" layoutInCell="1" allowOverlap="1" wp14:anchorId="0DD4A9E0" wp14:editId="2A0BB090">
                <wp:simplePos x="0" y="0"/>
                <wp:positionH relativeFrom="margin">
                  <wp:posOffset>-594995</wp:posOffset>
                </wp:positionH>
                <wp:positionV relativeFrom="paragraph">
                  <wp:posOffset>95885</wp:posOffset>
                </wp:positionV>
                <wp:extent cx="986790" cy="986790"/>
                <wp:effectExtent l="57150" t="57150" r="80010" b="80010"/>
                <wp:wrapNone/>
                <wp:docPr id="409443197" name="Ellipse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6790" cy="98679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0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545BE2DA" id="Ellipse 9" o:spid="_x0000_s1026" alt="&quot;&quot;" style="position:absolute;margin-left:-46.85pt;margin-top:7.55pt;width:77.7pt;height:77.7pt;z-index:-25164287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" fillcolor="white [3212]" strokecolor="#f9f4f1" strokeweight="10pt">
                <v:stroke joinstyle="miter"/>
                <w10:wrap anchorx="margin"/>
              </v:oval>
            </w:pict>
          </mc:Fallback>
        </mc:AlternateContent>
      </w:r>
      <w:r w:rsidR="00362DDC" w:rsidRPr="00DE17A6">
        <w:rPr>
          <w:b/>
          <w:bCs/>
          <w:noProof/>
          <w:lang w:val="en-GB"/>
        </w:rPr>
        <w:t>Research phase/self-directed learning phase 1</w:t>
      </w:r>
    </w:p>
    <w:p w14:paraId="563275D0" w14:textId="77777777" w:rsidR="00362DDC" w:rsidRPr="00DE17A6" w:rsidRDefault="00362DDC" w:rsidP="00DE17A6">
      <w:pPr>
        <w:jc w:val="both"/>
        <w:rPr>
          <w:rFonts w:cs="Calibri"/>
          <w:b/>
          <w:bCs/>
          <w:lang w:val="en-GB"/>
        </w:rPr>
      </w:pPr>
      <w:r w:rsidRPr="00DE17A6">
        <w:rPr>
          <w:rFonts w:cs="Calibri"/>
          <w:b/>
          <w:bCs/>
          <w:lang w:val="en-GB"/>
        </w:rPr>
        <w:t xml:space="preserve">Duration: </w:t>
      </w:r>
      <w:r w:rsidRPr="00DE17A6">
        <w:rPr>
          <w:rFonts w:cs="Calibri"/>
          <w:lang w:val="en-GB"/>
        </w:rPr>
        <w:t>1–4 weeks</w:t>
      </w:r>
    </w:p>
    <w:p w14:paraId="46D4A374" w14:textId="437AE21C" w:rsidR="00586B31" w:rsidRPr="00DE17A6" w:rsidRDefault="00FB0A36" w:rsidP="00DE17A6">
      <w:pPr>
        <w:jc w:val="both"/>
        <w:rPr>
          <w:rFonts w:cs="Calibri"/>
          <w:b/>
          <w:bCs/>
          <w:lang w:val="en-GB"/>
        </w:rPr>
      </w:pPr>
      <w:r w:rsidRPr="00DE17A6">
        <w:rPr>
          <w:rFonts w:cs="Calibri"/>
          <w:b/>
          <w:bCs/>
          <w:lang w:val="en-GB"/>
        </w:rPr>
        <w:t>Tasks for groups 1–3</w:t>
      </w:r>
      <w:r w:rsidR="00586B31" w:rsidRPr="00DE17A6">
        <w:rPr>
          <w:rFonts w:cs="Calibri"/>
          <w:b/>
          <w:bCs/>
          <w:lang w:val="en-GB"/>
        </w:rPr>
        <w:t>:</w:t>
      </w:r>
    </w:p>
    <w:p w14:paraId="40FAED5D" w14:textId="0BFA5E17" w:rsidR="00586B31" w:rsidRPr="00DE17A6" w:rsidRDefault="00FB0A36" w:rsidP="00DE17A6">
      <w:pPr>
        <w:pStyle w:val="Listenabsatz"/>
        <w:numPr>
          <w:ilvl w:val="0"/>
          <w:numId w:val="14"/>
        </w:numPr>
        <w:jc w:val="both"/>
        <w:rPr>
          <w:rFonts w:cs="Calibri"/>
          <w:lang w:val="en-GB"/>
        </w:rPr>
      </w:pPr>
      <w:r w:rsidRPr="00DE17A6">
        <w:rPr>
          <w:rFonts w:cs="Calibri"/>
          <w:lang w:val="en-GB"/>
        </w:rPr>
        <w:t>Research on their assigned mode of transport</w:t>
      </w:r>
      <w:r w:rsidR="00586B31" w:rsidRPr="00DE17A6">
        <w:rPr>
          <w:rFonts w:cs="Calibri"/>
          <w:lang w:val="en-GB"/>
        </w:rPr>
        <w:t>:</w:t>
      </w:r>
    </w:p>
    <w:p w14:paraId="5087D4C1" w14:textId="77777777" w:rsidR="004258C7" w:rsidRPr="00DE17A6" w:rsidRDefault="004258C7" w:rsidP="00DE17A6">
      <w:pPr>
        <w:pStyle w:val="Listenabsatz"/>
        <w:numPr>
          <w:ilvl w:val="1"/>
          <w:numId w:val="14"/>
        </w:numPr>
        <w:jc w:val="both"/>
        <w:rPr>
          <w:rFonts w:cs="Calibri"/>
          <w:lang w:val="en-GB"/>
        </w:rPr>
      </w:pPr>
      <w:r w:rsidRPr="00DE17A6">
        <w:rPr>
          <w:rFonts w:cs="Calibri"/>
          <w:lang w:val="en-GB"/>
        </w:rPr>
        <w:t>Areas of application (sectors, products, geography)</w:t>
      </w:r>
    </w:p>
    <w:p w14:paraId="615DDADF" w14:textId="77777777" w:rsidR="004E0457" w:rsidRPr="00DE17A6" w:rsidRDefault="004E0457" w:rsidP="00DE17A6">
      <w:pPr>
        <w:pStyle w:val="Listenabsatz"/>
        <w:numPr>
          <w:ilvl w:val="1"/>
          <w:numId w:val="14"/>
        </w:numPr>
        <w:jc w:val="both"/>
        <w:rPr>
          <w:rFonts w:cs="Calibri"/>
          <w:lang w:val="en-GB"/>
        </w:rPr>
      </w:pPr>
      <w:r w:rsidRPr="00DE17A6">
        <w:rPr>
          <w:rFonts w:cs="Calibri"/>
          <w:lang w:val="en-GB"/>
        </w:rPr>
        <w:t>Time factors and reliability</w:t>
      </w:r>
    </w:p>
    <w:p w14:paraId="24256BB3" w14:textId="77777777" w:rsidR="004E0457" w:rsidRPr="00DE17A6" w:rsidRDefault="004E0457" w:rsidP="00DE17A6">
      <w:pPr>
        <w:pStyle w:val="Listenabsatz"/>
        <w:numPr>
          <w:ilvl w:val="1"/>
          <w:numId w:val="14"/>
        </w:numPr>
        <w:jc w:val="both"/>
        <w:rPr>
          <w:rFonts w:cs="Calibri"/>
          <w:lang w:val="en-GB"/>
        </w:rPr>
      </w:pPr>
      <w:r w:rsidRPr="00DE17A6">
        <w:rPr>
          <w:rFonts w:cs="Calibri"/>
          <w:lang w:val="en-GB"/>
        </w:rPr>
        <w:t>Cost structures</w:t>
      </w:r>
    </w:p>
    <w:p w14:paraId="3C68DD30" w14:textId="77777777" w:rsidR="004E0457" w:rsidRPr="00DE17A6" w:rsidRDefault="004E0457" w:rsidP="00DE17A6">
      <w:pPr>
        <w:pStyle w:val="Listenabsatz"/>
        <w:numPr>
          <w:ilvl w:val="1"/>
          <w:numId w:val="14"/>
        </w:numPr>
        <w:jc w:val="both"/>
        <w:rPr>
          <w:rFonts w:cs="Calibri"/>
          <w:lang w:val="en-GB"/>
        </w:rPr>
      </w:pPr>
      <w:r w:rsidRPr="00DE17A6">
        <w:rPr>
          <w:rFonts w:cs="Calibri"/>
          <w:lang w:val="en-GB"/>
        </w:rPr>
        <w:t>Legal framework</w:t>
      </w:r>
    </w:p>
    <w:p w14:paraId="434A8AE5" w14:textId="304CE168" w:rsidR="00586B31" w:rsidRPr="00DE17A6" w:rsidRDefault="00904DEA" w:rsidP="00DE17A6">
      <w:pPr>
        <w:pStyle w:val="Listenabsatz"/>
        <w:numPr>
          <w:ilvl w:val="1"/>
          <w:numId w:val="14"/>
        </w:numPr>
        <w:jc w:val="both"/>
        <w:rPr>
          <w:rFonts w:cs="Calibri"/>
          <w:lang w:val="en-GB"/>
        </w:rPr>
      </w:pPr>
      <w:r w:rsidRPr="00DE17A6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58255" behindDoc="1" locked="0" layoutInCell="1" allowOverlap="1" wp14:anchorId="762AC63E" wp14:editId="2694A031">
                <wp:simplePos x="0" y="0"/>
                <wp:positionH relativeFrom="column">
                  <wp:posOffset>4133850</wp:posOffset>
                </wp:positionH>
                <wp:positionV relativeFrom="paragraph">
                  <wp:posOffset>46990</wp:posOffset>
                </wp:positionV>
                <wp:extent cx="1905000" cy="1905000"/>
                <wp:effectExtent l="152400" t="152400" r="171450" b="171450"/>
                <wp:wrapNone/>
                <wp:docPr id="972556033" name="Ellipse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19050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4325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B33E3A" w14:textId="77777777" w:rsidR="00904DEA" w:rsidRDefault="00904DEA" w:rsidP="00904DEA">
                            <w:pPr>
                              <w:jc w:val="center"/>
                              <w:rPr>
                                <w:rFonts w:asciiTheme="minorHAnsi" w:hAnsi="Aptos"/>
                                <w:color w:val="FFFFFF" w:themeColor="ligh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hAnsi="Aptos"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>40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762AC63E" id="_x0000_s1039" alt="&quot;&quot;" style="position:absolute;left:0;text-align:left;margin-left:325.5pt;margin-top:3.7pt;width:150pt;height:150pt;z-index:-25165822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" fillcolor="white [3212]" strokecolor="#f9f4f1" strokeweight="24.75pt">
                <v:stroke joinstyle="miter"/>
                <v:textbox>
                  <w:txbxContent>
                    <w:p w14:paraId="1CB33E3A" w14:textId="77777777" w:rsidR="00904DEA" w:rsidRDefault="00904DEA" w:rsidP="00904DEA">
                      <w:pPr>
                        <w:jc w:val="center"/>
                        <w:rPr>
                          <w:rFonts w:asciiTheme="minorHAnsi" w:hAnsi="Aptos"/>
                          <w:color w:val="FFFFFF" w:themeColor="ligh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Theme="minorHAnsi" w:hAnsi="Aptos"/>
                          <w:color w:val="FFFFFF" w:themeColor="light1"/>
                          <w:kern w:val="24"/>
                          <w:sz w:val="36"/>
                          <w:szCs w:val="36"/>
                        </w:rPr>
                        <w:t>40</w:t>
                      </w:r>
                    </w:p>
                  </w:txbxContent>
                </v:textbox>
              </v:oval>
            </w:pict>
          </mc:Fallback>
        </mc:AlternateContent>
      </w:r>
      <w:r w:rsidR="00B0287E" w:rsidRPr="00DE17A6">
        <w:rPr>
          <w:noProof/>
          <w:lang w:val="en-GB"/>
        </w:rPr>
        <w:t>Environmental impacts</w:t>
      </w:r>
    </w:p>
    <w:p w14:paraId="0B3BC606" w14:textId="7D69AFA1" w:rsidR="00A032D4" w:rsidRPr="00DE17A6" w:rsidRDefault="00B0287E" w:rsidP="00DE17A6">
      <w:pPr>
        <w:pStyle w:val="Listenabsatz"/>
        <w:numPr>
          <w:ilvl w:val="1"/>
          <w:numId w:val="14"/>
        </w:numPr>
        <w:jc w:val="both"/>
        <w:rPr>
          <w:rFonts w:cs="Calibri"/>
          <w:lang w:val="en-GB"/>
        </w:rPr>
      </w:pPr>
      <w:r w:rsidRPr="00DE17A6">
        <w:rPr>
          <w:rFonts w:cs="Calibri"/>
          <w:lang w:val="en-GB"/>
        </w:rPr>
        <w:t>Required infrastructure and operating resources</w:t>
      </w:r>
    </w:p>
    <w:p w14:paraId="70A250D0" w14:textId="00E43ED9" w:rsidR="00586B31" w:rsidRPr="00DE17A6" w:rsidRDefault="006048E7" w:rsidP="00DE17A6">
      <w:pPr>
        <w:pStyle w:val="Listenabsatz"/>
        <w:numPr>
          <w:ilvl w:val="0"/>
          <w:numId w:val="14"/>
        </w:numPr>
        <w:jc w:val="both"/>
        <w:rPr>
          <w:rFonts w:cs="Calibri"/>
          <w:lang w:val="en-GB"/>
        </w:rPr>
      </w:pPr>
      <w:r w:rsidRPr="00DE17A6">
        <w:rPr>
          <w:rFonts w:cs="Calibri"/>
          <w:lang w:val="en-GB"/>
        </w:rPr>
        <w:t>Expected result</w:t>
      </w:r>
      <w:r w:rsidR="00586B31" w:rsidRPr="00DE17A6">
        <w:rPr>
          <w:rFonts w:cs="Calibri"/>
          <w:lang w:val="en-GB"/>
        </w:rPr>
        <w:t>:</w:t>
      </w:r>
    </w:p>
    <w:p w14:paraId="1E03261D" w14:textId="0BDCB0EC" w:rsidR="00586B31" w:rsidRPr="00DE17A6" w:rsidRDefault="006048E7" w:rsidP="00DE17A6">
      <w:pPr>
        <w:pStyle w:val="Listenabsatz"/>
        <w:numPr>
          <w:ilvl w:val="1"/>
          <w:numId w:val="14"/>
        </w:numPr>
        <w:jc w:val="both"/>
        <w:rPr>
          <w:rFonts w:cs="Calibri"/>
          <w:lang w:val="en-GB"/>
        </w:rPr>
      </w:pPr>
      <w:r w:rsidRPr="00DE17A6">
        <w:rPr>
          <w:rFonts w:cs="Calibri"/>
          <w:lang w:val="en-GB"/>
        </w:rPr>
        <w:t>Structured, well-understood raw material (not yet a final presentation</w:t>
      </w:r>
      <w:r w:rsidR="00586B31" w:rsidRPr="00DE17A6">
        <w:rPr>
          <w:rFonts w:cs="Calibri"/>
          <w:lang w:val="en-GB"/>
        </w:rPr>
        <w:t>)</w:t>
      </w:r>
    </w:p>
    <w:p w14:paraId="1E686715" w14:textId="77777777" w:rsidR="006C25DD" w:rsidRPr="00DE17A6" w:rsidRDefault="006C25DD" w:rsidP="00DE17A6">
      <w:pPr>
        <w:jc w:val="both"/>
        <w:rPr>
          <w:rFonts w:cs="Calibri"/>
          <w:lang w:val="en-GB"/>
        </w:rPr>
      </w:pPr>
    </w:p>
    <w:p w14:paraId="3742631B" w14:textId="1F7CD2D6" w:rsidR="00586B31" w:rsidRPr="00DE17A6" w:rsidRDefault="006048E7" w:rsidP="00DE17A6">
      <w:pPr>
        <w:jc w:val="both"/>
        <w:rPr>
          <w:rFonts w:cs="Calibri"/>
          <w:b/>
          <w:bCs/>
          <w:lang w:val="en-GB"/>
        </w:rPr>
      </w:pPr>
      <w:r w:rsidRPr="00DE17A6">
        <w:rPr>
          <w:rFonts w:cs="Calibri"/>
          <w:b/>
          <w:bCs/>
          <w:lang w:val="en-GB"/>
        </w:rPr>
        <w:t>Tasks for group 4</w:t>
      </w:r>
      <w:r w:rsidR="00586B31" w:rsidRPr="00DE17A6">
        <w:rPr>
          <w:rFonts w:cs="Calibri"/>
          <w:b/>
          <w:bCs/>
          <w:lang w:val="en-GB"/>
        </w:rPr>
        <w:t>:</w:t>
      </w:r>
    </w:p>
    <w:p w14:paraId="4FCADB44" w14:textId="65F18BCE" w:rsidR="006C25DD" w:rsidRPr="00DE17A6" w:rsidRDefault="009D2D28" w:rsidP="00DE17A6">
      <w:pPr>
        <w:pStyle w:val="Listenabsatz"/>
        <w:numPr>
          <w:ilvl w:val="0"/>
          <w:numId w:val="15"/>
        </w:numPr>
        <w:jc w:val="both"/>
        <w:rPr>
          <w:rFonts w:cs="Calibri"/>
          <w:lang w:val="en-GB"/>
        </w:rPr>
      </w:pPr>
      <w:r w:rsidRPr="00DE17A6">
        <w:rPr>
          <w:rFonts w:cs="Calibri"/>
          <w:lang w:val="en-GB"/>
        </w:rPr>
        <w:t>Research on methods for measuring environmental impacts in freight transport</w:t>
      </w:r>
    </w:p>
    <w:p w14:paraId="3D0A8EB2" w14:textId="165F963E" w:rsidR="006C25DD" w:rsidRPr="00DE17A6" w:rsidRDefault="009D2D28" w:rsidP="00DE17A6">
      <w:pPr>
        <w:pStyle w:val="Listenabsatz"/>
        <w:numPr>
          <w:ilvl w:val="0"/>
          <w:numId w:val="15"/>
        </w:numPr>
        <w:jc w:val="both"/>
        <w:rPr>
          <w:rFonts w:cs="Calibri"/>
          <w:lang w:val="en-GB"/>
        </w:rPr>
      </w:pPr>
      <w:r w:rsidRPr="00DE17A6">
        <w:rPr>
          <w:rFonts w:cs="Calibri"/>
          <w:lang w:val="en-GB"/>
        </w:rPr>
        <w:t>Expected result</w:t>
      </w:r>
      <w:r w:rsidR="00586B31" w:rsidRPr="00DE17A6">
        <w:rPr>
          <w:rFonts w:cs="Calibri"/>
          <w:lang w:val="en-GB"/>
        </w:rPr>
        <w:t>:</w:t>
      </w:r>
    </w:p>
    <w:p w14:paraId="4DBD990A" w14:textId="16959193" w:rsidR="00A63348" w:rsidRPr="00DE17A6" w:rsidRDefault="00092B39" w:rsidP="00DE17A6">
      <w:pPr>
        <w:pStyle w:val="Listenabsatz"/>
        <w:numPr>
          <w:ilvl w:val="0"/>
          <w:numId w:val="25"/>
        </w:numPr>
        <w:ind w:left="1418"/>
        <w:jc w:val="both"/>
        <w:rPr>
          <w:rFonts w:cs="Calibri"/>
          <w:lang w:val="en-GB"/>
        </w:rPr>
      </w:pPr>
      <w:r w:rsidRPr="00DE17A6">
        <w:rPr>
          <w:rFonts w:cs="Calibri"/>
          <w:lang w:val="en-GB"/>
        </w:rPr>
        <w:t>Structured, well-understood raw material</w:t>
      </w:r>
    </w:p>
    <w:p w14:paraId="72B979D2" w14:textId="77777777" w:rsidR="00DE17A6" w:rsidRPr="00DE17A6" w:rsidRDefault="00DE17A6" w:rsidP="00DE17A6">
      <w:pPr>
        <w:jc w:val="both"/>
        <w:rPr>
          <w:rFonts w:cs="Calibri"/>
          <w:lang w:val="en-GB"/>
        </w:rPr>
      </w:pPr>
    </w:p>
    <w:p w14:paraId="72736630" w14:textId="77777777" w:rsidR="00DE17A6" w:rsidRPr="00DE17A6" w:rsidRDefault="00DE17A6" w:rsidP="00DE17A6">
      <w:pPr>
        <w:jc w:val="both"/>
        <w:rPr>
          <w:rFonts w:cs="Calibri"/>
          <w:lang w:val="en-GB"/>
        </w:rPr>
      </w:pPr>
    </w:p>
    <w:p w14:paraId="16AAD652" w14:textId="77777777" w:rsidR="00DE17A6" w:rsidRPr="00DE17A6" w:rsidRDefault="00DE17A6" w:rsidP="00DE17A6">
      <w:pPr>
        <w:jc w:val="both"/>
        <w:rPr>
          <w:rFonts w:cs="Calibri"/>
          <w:lang w:val="en-GB"/>
        </w:rPr>
      </w:pPr>
    </w:p>
    <w:p w14:paraId="428AA6D4" w14:textId="77777777" w:rsidR="00DE17A6" w:rsidRDefault="00DE17A6" w:rsidP="00DE17A6">
      <w:pPr>
        <w:jc w:val="both"/>
        <w:rPr>
          <w:rFonts w:cs="Calibri"/>
        </w:rPr>
      </w:pPr>
    </w:p>
    <w:p w14:paraId="0D3916A4" w14:textId="77777777" w:rsidR="00DE17A6" w:rsidRDefault="00DE17A6" w:rsidP="00DE17A6">
      <w:pPr>
        <w:jc w:val="both"/>
        <w:rPr>
          <w:rFonts w:cs="Calibri"/>
        </w:rPr>
      </w:pPr>
    </w:p>
    <w:p w14:paraId="73AF3F2D" w14:textId="77777777" w:rsidR="00DE17A6" w:rsidRPr="00DE17A6" w:rsidRDefault="00DE17A6" w:rsidP="00DE17A6">
      <w:pPr>
        <w:jc w:val="both"/>
        <w:rPr>
          <w:rFonts w:cs="Calibri"/>
        </w:rPr>
      </w:pPr>
    </w:p>
    <w:p w14:paraId="31B12EC7" w14:textId="2C445A7C" w:rsidR="00586B31" w:rsidRPr="00796C43" w:rsidRDefault="00234212" w:rsidP="00586B31">
      <w:pPr>
        <w:jc w:val="both"/>
        <w:rPr>
          <w:rFonts w:cs="Calibri"/>
          <w:b/>
          <w:bCs/>
          <w:lang w:val="en-GB"/>
        </w:rPr>
      </w:pPr>
      <w:r w:rsidRPr="00796C43">
        <w:rPr>
          <w:rFonts w:cs="Calibri"/>
          <w:b/>
          <w:bCs/>
          <w:lang w:val="en-GB"/>
        </w:rPr>
        <w:lastRenderedPageBreak/>
        <w:t>In-person phase 1</w:t>
      </w:r>
    </w:p>
    <w:p w14:paraId="755C59E3" w14:textId="288AFF81" w:rsidR="00586B31" w:rsidRPr="00796C43" w:rsidRDefault="00904DEA" w:rsidP="00586B31">
      <w:pPr>
        <w:jc w:val="both"/>
        <w:rPr>
          <w:rFonts w:cs="Calibri"/>
          <w:lang w:val="en-GB"/>
        </w:rPr>
      </w:pPr>
      <w:r w:rsidRPr="00796C43">
        <w:rPr>
          <w:b/>
          <w:bCs/>
          <w:noProof/>
          <w:lang w:val="en-GB"/>
        </w:rPr>
        <mc:AlternateContent>
          <mc:Choice Requires="wps">
            <w:drawing>
              <wp:anchor distT="0" distB="0" distL="114300" distR="114300" simplePos="0" relativeHeight="251658261" behindDoc="1" locked="0" layoutInCell="1" allowOverlap="1" wp14:anchorId="6DEC5D9D" wp14:editId="272CC5E1">
                <wp:simplePos x="0" y="0"/>
                <wp:positionH relativeFrom="margin">
                  <wp:posOffset>-374650</wp:posOffset>
                </wp:positionH>
                <wp:positionV relativeFrom="paragraph">
                  <wp:posOffset>121920</wp:posOffset>
                </wp:positionV>
                <wp:extent cx="986812" cy="986812"/>
                <wp:effectExtent l="57150" t="57150" r="80010" b="80010"/>
                <wp:wrapNone/>
                <wp:docPr id="697270416" name="Ellipse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6812" cy="986812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0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5DB41B33" id="Ellipse 9" o:spid="_x0000_s1026" alt="&quot;&quot;" style="position:absolute;margin-left:-29.5pt;margin-top:9.6pt;width:77.7pt;height:77.7pt;z-index:-25162034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" fillcolor="white [3212]" strokecolor="#f9f4f1" strokeweight="10pt">
                <v:stroke joinstyle="miter"/>
                <w10:wrap anchorx="margin"/>
              </v:oval>
            </w:pict>
          </mc:Fallback>
        </mc:AlternateContent>
      </w:r>
      <w:r w:rsidR="00A1405D" w:rsidRPr="00796C43">
        <w:rPr>
          <w:b/>
          <w:bCs/>
          <w:noProof/>
          <w:lang w:val="en-GB"/>
        </w:rPr>
        <w:t xml:space="preserve">Total duration: </w:t>
      </w:r>
      <w:r w:rsidR="00A1405D" w:rsidRPr="00796C43">
        <w:rPr>
          <w:noProof/>
          <w:lang w:val="en-GB"/>
        </w:rPr>
        <w:t>approx. 1.5 days</w:t>
      </w:r>
    </w:p>
    <w:p w14:paraId="72F1523F" w14:textId="276074CD" w:rsidR="00586B31" w:rsidRPr="00796C43" w:rsidRDefault="00586B31" w:rsidP="00586B31">
      <w:pPr>
        <w:jc w:val="both"/>
        <w:rPr>
          <w:rFonts w:cs="Calibri"/>
          <w:lang w:val="en-GB"/>
        </w:rPr>
      </w:pPr>
    </w:p>
    <w:p w14:paraId="2EED3399" w14:textId="68C415C0" w:rsidR="00586B31" w:rsidRPr="00796C43" w:rsidRDefault="00A1405D" w:rsidP="007239E7">
      <w:pPr>
        <w:pStyle w:val="Listenabsatz"/>
        <w:numPr>
          <w:ilvl w:val="0"/>
          <w:numId w:val="16"/>
        </w:numPr>
        <w:jc w:val="both"/>
        <w:rPr>
          <w:rFonts w:cs="Calibri"/>
          <w:lang w:val="en-GB"/>
        </w:rPr>
      </w:pPr>
      <w:r w:rsidRPr="00796C43">
        <w:rPr>
          <w:rFonts w:cs="Calibri"/>
          <w:lang w:val="en-GB"/>
        </w:rPr>
        <w:t>Introduction and subject-specific input by the teacher</w:t>
      </w:r>
      <w:r w:rsidR="009D279E" w:rsidRPr="00796C43">
        <w:rPr>
          <w:rFonts w:cs="Calibri"/>
          <w:b/>
          <w:bCs/>
          <w:lang w:val="en-GB"/>
        </w:rPr>
        <w:t>*</w:t>
      </w:r>
      <w:r w:rsidR="00C7562C" w:rsidRPr="00796C43">
        <w:rPr>
          <w:rFonts w:cs="Calibri"/>
          <w:lang w:val="en-GB"/>
        </w:rPr>
        <w:t xml:space="preserve"> </w:t>
      </w:r>
    </w:p>
    <w:p w14:paraId="140E4150" w14:textId="5CA7C5C9" w:rsidR="0047796C" w:rsidRPr="00796C43" w:rsidRDefault="00FA19B2" w:rsidP="00586B31">
      <w:pPr>
        <w:pStyle w:val="Listenabsatz"/>
        <w:numPr>
          <w:ilvl w:val="0"/>
          <w:numId w:val="16"/>
        </w:numPr>
        <w:jc w:val="both"/>
        <w:rPr>
          <w:rFonts w:cs="Calibri"/>
          <w:lang w:val="en-GB"/>
        </w:rPr>
      </w:pPr>
      <w:r w:rsidRPr="00796C43">
        <w:rPr>
          <w:rFonts w:cs="Calibri"/>
          <w:lang w:val="en-GB"/>
        </w:rPr>
        <w:t>Joint development (compilation) of a standardised structure for the presentation based on phase 1</w:t>
      </w:r>
      <w:r w:rsidR="00586B31" w:rsidRPr="00796C43">
        <w:rPr>
          <w:rFonts w:cs="Calibri"/>
          <w:lang w:val="en-GB"/>
        </w:rPr>
        <w:t>:</w:t>
      </w:r>
    </w:p>
    <w:p w14:paraId="77737290" w14:textId="77777777" w:rsidR="00FA26AC" w:rsidRPr="00796C43" w:rsidRDefault="00913EB8" w:rsidP="00FA26AC">
      <w:pPr>
        <w:pStyle w:val="Listenabsatz"/>
        <w:numPr>
          <w:ilvl w:val="1"/>
          <w:numId w:val="16"/>
        </w:numPr>
        <w:jc w:val="both"/>
        <w:rPr>
          <w:rFonts w:cs="Calibri"/>
          <w:lang w:val="en-GB"/>
        </w:rPr>
      </w:pPr>
      <w:r w:rsidRPr="00796C43">
        <w:rPr>
          <w:rFonts w:cs="Calibri"/>
          <w:lang w:val="en-GB"/>
        </w:rPr>
        <w:t>Groups 1–3: “Characteristics and evaluation of modes of transport”</w:t>
      </w:r>
    </w:p>
    <w:p w14:paraId="4BB36D6C" w14:textId="789B4358" w:rsidR="00FA26AC" w:rsidRPr="00796C43" w:rsidRDefault="004C52C9" w:rsidP="00FA26AC">
      <w:pPr>
        <w:pStyle w:val="Listenabsatz"/>
        <w:numPr>
          <w:ilvl w:val="1"/>
          <w:numId w:val="16"/>
        </w:numPr>
        <w:jc w:val="both"/>
        <w:rPr>
          <w:rFonts w:cs="Calibri"/>
          <w:lang w:val="en-GB"/>
        </w:rPr>
      </w:pPr>
      <w:r w:rsidRPr="00796C43">
        <w:rPr>
          <w:rFonts w:cs="Calibri"/>
          <w:lang w:val="en-GB"/>
        </w:rPr>
        <w:t>Group 4: “Measurement of environmental impacts of transport”</w:t>
      </w:r>
    </w:p>
    <w:p w14:paraId="458C6B40" w14:textId="77777777" w:rsidR="001C6408" w:rsidRPr="00796C43" w:rsidRDefault="001C6408" w:rsidP="00586B31">
      <w:pPr>
        <w:pStyle w:val="Listenabsatz"/>
        <w:numPr>
          <w:ilvl w:val="0"/>
          <w:numId w:val="16"/>
        </w:numPr>
        <w:jc w:val="both"/>
        <w:rPr>
          <w:rFonts w:cs="Calibri"/>
          <w:lang w:val="en-GB"/>
        </w:rPr>
      </w:pPr>
      <w:r w:rsidRPr="00796C43">
        <w:rPr>
          <w:rFonts w:cs="Calibri"/>
          <w:lang w:val="en-GB"/>
        </w:rPr>
        <w:t>Presentation of the compiled requirements for the presentations by the teacher</w:t>
      </w:r>
    </w:p>
    <w:p w14:paraId="60BAEC11" w14:textId="77777777" w:rsidR="00C22EEA" w:rsidRPr="00796C43" w:rsidRDefault="00C22EEA" w:rsidP="00586B31">
      <w:pPr>
        <w:pStyle w:val="Listenabsatz"/>
        <w:numPr>
          <w:ilvl w:val="0"/>
          <w:numId w:val="16"/>
        </w:numPr>
        <w:jc w:val="both"/>
        <w:rPr>
          <w:rFonts w:cs="Calibri"/>
          <w:lang w:val="en-GB"/>
        </w:rPr>
      </w:pPr>
      <w:r w:rsidRPr="00796C43">
        <w:rPr>
          <w:rFonts w:cs="Calibri"/>
          <w:lang w:val="en-GB"/>
        </w:rPr>
        <w:t>Preparation of presentations for each main focus (approx. 30 minutes per group)</w:t>
      </w:r>
    </w:p>
    <w:p w14:paraId="03C7DD2B" w14:textId="0AB16B35" w:rsidR="00586B31" w:rsidRPr="00796C43" w:rsidRDefault="00904DEA" w:rsidP="00586B31">
      <w:pPr>
        <w:pStyle w:val="Listenabsatz"/>
        <w:numPr>
          <w:ilvl w:val="0"/>
          <w:numId w:val="16"/>
        </w:numPr>
        <w:jc w:val="both"/>
        <w:rPr>
          <w:rFonts w:cs="Calibri"/>
          <w:lang w:val="en-GB"/>
        </w:rPr>
      </w:pPr>
      <w:r w:rsidRPr="00796C43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58256" behindDoc="1" locked="0" layoutInCell="1" allowOverlap="1" wp14:anchorId="15B70123" wp14:editId="7BA7295C">
                <wp:simplePos x="0" y="0"/>
                <wp:positionH relativeFrom="margin">
                  <wp:align>right</wp:align>
                </wp:positionH>
                <wp:positionV relativeFrom="paragraph">
                  <wp:posOffset>304165</wp:posOffset>
                </wp:positionV>
                <wp:extent cx="1905000" cy="1905000"/>
                <wp:effectExtent l="152400" t="152400" r="171450" b="171450"/>
                <wp:wrapNone/>
                <wp:docPr id="1158547717" name="Ellipse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19050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4325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E68900" w14:textId="77777777" w:rsidR="00904DEA" w:rsidRDefault="00904DEA" w:rsidP="00904DEA">
                            <w:pPr>
                              <w:jc w:val="center"/>
                              <w:rPr>
                                <w:rFonts w:asciiTheme="minorHAnsi" w:hAnsi="Aptos"/>
                                <w:color w:val="FFFFFF" w:themeColor="ligh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hAnsi="Aptos"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>40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15B70123" id="_x0000_s1040" alt="&quot;&quot;" style="position:absolute;left:0;text-align:left;margin-left:98.8pt;margin-top:23.95pt;width:150pt;height:150pt;z-index:-25165822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" fillcolor="white [3212]" strokecolor="#f9f4f1" strokeweight="24.75pt">
                <v:stroke joinstyle="miter"/>
                <v:textbox>
                  <w:txbxContent>
                    <w:p w14:paraId="0EE68900" w14:textId="77777777" w:rsidR="00904DEA" w:rsidRDefault="00904DEA" w:rsidP="00904DEA">
                      <w:pPr>
                        <w:jc w:val="center"/>
                        <w:rPr>
                          <w:rFonts w:asciiTheme="minorHAnsi" w:hAnsi="Aptos"/>
                          <w:color w:val="FFFFFF" w:themeColor="ligh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Theme="minorHAnsi" w:hAnsi="Aptos"/>
                          <w:color w:val="FFFFFF" w:themeColor="light1"/>
                          <w:kern w:val="24"/>
                          <w:sz w:val="36"/>
                          <w:szCs w:val="36"/>
                        </w:rPr>
                        <w:t>40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C22EEA" w:rsidRPr="00796C43">
        <w:rPr>
          <w:noProof/>
          <w:lang w:val="en-GB"/>
        </w:rPr>
        <w:t>Presentation of results by each group</w:t>
      </w:r>
    </w:p>
    <w:p w14:paraId="3D965AFE" w14:textId="596D1071" w:rsidR="00A662FE" w:rsidRPr="00796C43" w:rsidRDefault="00A662FE" w:rsidP="00586B31">
      <w:pPr>
        <w:jc w:val="both"/>
        <w:rPr>
          <w:rFonts w:cs="Calibri"/>
          <w:lang w:val="en-GB"/>
        </w:rPr>
      </w:pPr>
    </w:p>
    <w:p w14:paraId="301A37F5" w14:textId="72C5CCF6" w:rsidR="00586B31" w:rsidRPr="00796C43" w:rsidRDefault="00C22EEA" w:rsidP="00586B31">
      <w:pPr>
        <w:jc w:val="both"/>
        <w:rPr>
          <w:rFonts w:cs="Calibri"/>
          <w:lang w:val="en-GB"/>
        </w:rPr>
      </w:pPr>
      <w:r w:rsidRPr="00796C43">
        <w:rPr>
          <w:rFonts w:cs="Calibri"/>
          <w:b/>
          <w:bCs/>
          <w:lang w:val="en-GB"/>
        </w:rPr>
        <w:t>Objective</w:t>
      </w:r>
      <w:r w:rsidR="00586B31" w:rsidRPr="00796C43">
        <w:rPr>
          <w:rFonts w:cs="Calibri"/>
          <w:b/>
          <w:bCs/>
          <w:lang w:val="en-GB"/>
        </w:rPr>
        <w:t>:</w:t>
      </w:r>
      <w:r w:rsidR="00586B31" w:rsidRPr="00796C43">
        <w:rPr>
          <w:rFonts w:cs="Calibri"/>
          <w:lang w:val="en-GB"/>
        </w:rPr>
        <w:t xml:space="preserve"> </w:t>
      </w:r>
      <w:r w:rsidR="007B0F87" w:rsidRPr="00796C43">
        <w:rPr>
          <w:rFonts w:cs="Calibri"/>
          <w:lang w:val="en-GB"/>
        </w:rPr>
        <w:t>Building knowledge for all students as a foundation for further project work</w:t>
      </w:r>
    </w:p>
    <w:p w14:paraId="78E1700B" w14:textId="5654DB43" w:rsidR="00586B31" w:rsidRPr="00796C43" w:rsidRDefault="00586B31" w:rsidP="00586B31">
      <w:pPr>
        <w:jc w:val="both"/>
        <w:rPr>
          <w:rFonts w:cs="Calibri"/>
          <w:lang w:val="en-GB"/>
        </w:rPr>
      </w:pPr>
    </w:p>
    <w:p w14:paraId="68DF2AAA" w14:textId="36E958F6" w:rsidR="00A137A4" w:rsidRPr="00796C43" w:rsidRDefault="00A137A4" w:rsidP="00586B31">
      <w:pPr>
        <w:jc w:val="both"/>
        <w:rPr>
          <w:rFonts w:cs="Calibri"/>
          <w:lang w:val="en-GB"/>
        </w:rPr>
      </w:pPr>
    </w:p>
    <w:p w14:paraId="05A9E9EF" w14:textId="77777777" w:rsidR="0025073E" w:rsidRPr="00796C43" w:rsidRDefault="0025073E" w:rsidP="00586B31">
      <w:pPr>
        <w:jc w:val="both"/>
        <w:rPr>
          <w:rFonts w:cs="Calibri"/>
          <w:b/>
          <w:bCs/>
          <w:lang w:val="en-GB"/>
        </w:rPr>
      </w:pPr>
      <w:r w:rsidRPr="00796C43">
        <w:rPr>
          <w:rFonts w:cs="Calibri"/>
          <w:b/>
          <w:bCs/>
          <w:lang w:val="en-GB"/>
        </w:rPr>
        <w:t>Research phase/self-directed learning phase 2</w:t>
      </w:r>
    </w:p>
    <w:p w14:paraId="03485B8B" w14:textId="5F716176" w:rsidR="00586B31" w:rsidRPr="00796C43" w:rsidRDefault="0025073E" w:rsidP="00586B31">
      <w:pPr>
        <w:jc w:val="both"/>
        <w:rPr>
          <w:rFonts w:cs="Calibri"/>
          <w:lang w:val="en-GB"/>
        </w:rPr>
      </w:pPr>
      <w:r w:rsidRPr="00796C43">
        <w:rPr>
          <w:rFonts w:cs="Calibri"/>
          <w:lang w:val="en-GB"/>
        </w:rPr>
        <w:t>Duration: 1–4 weeks</w:t>
      </w:r>
    </w:p>
    <w:p w14:paraId="0550118B" w14:textId="77777777" w:rsidR="0025073E" w:rsidRPr="00796C43" w:rsidRDefault="0025073E" w:rsidP="00586B31">
      <w:pPr>
        <w:jc w:val="both"/>
        <w:rPr>
          <w:rFonts w:cs="Calibri"/>
          <w:lang w:val="en-GB"/>
        </w:rPr>
      </w:pPr>
    </w:p>
    <w:p w14:paraId="4B14163C" w14:textId="3B2E1B83" w:rsidR="00A137A4" w:rsidRPr="00796C43" w:rsidRDefault="0025073E" w:rsidP="00586B31">
      <w:pPr>
        <w:jc w:val="both"/>
        <w:rPr>
          <w:rFonts w:cs="Calibri"/>
          <w:b/>
          <w:bCs/>
          <w:lang w:val="en-GB"/>
        </w:rPr>
      </w:pPr>
      <w:r w:rsidRPr="00796C43">
        <w:rPr>
          <w:rFonts w:cs="Calibri"/>
          <w:b/>
          <w:bCs/>
          <w:lang w:val="en-GB"/>
        </w:rPr>
        <w:t>Objective</w:t>
      </w:r>
      <w:r w:rsidR="00A137A4" w:rsidRPr="00796C43">
        <w:rPr>
          <w:rFonts w:cs="Calibri"/>
          <w:b/>
          <w:bCs/>
          <w:lang w:val="en-GB"/>
        </w:rPr>
        <w:t>:</w:t>
      </w:r>
    </w:p>
    <w:p w14:paraId="29F8A1CB" w14:textId="77777777" w:rsidR="0025073E" w:rsidRPr="00796C43" w:rsidRDefault="0025073E" w:rsidP="00586B31">
      <w:pPr>
        <w:jc w:val="both"/>
        <w:rPr>
          <w:rFonts w:cs="Calibri"/>
          <w:lang w:val="en-GB"/>
        </w:rPr>
      </w:pPr>
      <w:r w:rsidRPr="00796C43">
        <w:rPr>
          <w:rFonts w:cs="Calibri"/>
          <w:lang w:val="en-GB"/>
        </w:rPr>
        <w:t>Revision, further development and subject-specific deepening of the presentations</w:t>
      </w:r>
    </w:p>
    <w:p w14:paraId="2F4503C4" w14:textId="32C8A6B4" w:rsidR="00586B31" w:rsidRPr="00796C43" w:rsidRDefault="00796C43" w:rsidP="00586B31">
      <w:pPr>
        <w:jc w:val="both"/>
        <w:rPr>
          <w:rFonts w:cs="Calibri"/>
          <w:lang w:val="en-GB"/>
        </w:rPr>
      </w:pPr>
      <w:r w:rsidRPr="00796C43">
        <w:rPr>
          <w:rFonts w:cs="Calibri"/>
          <w:lang w:val="en-GB"/>
        </w:rPr>
        <w:t>Incorporation of feedback</w:t>
      </w:r>
    </w:p>
    <w:p w14:paraId="05AE2FD4" w14:textId="77777777" w:rsidR="00586B31" w:rsidRPr="00796C43" w:rsidRDefault="00586B31" w:rsidP="00586B31">
      <w:pPr>
        <w:jc w:val="both"/>
        <w:rPr>
          <w:rFonts w:cs="Calibri"/>
          <w:lang w:val="en-GB"/>
        </w:rPr>
      </w:pPr>
    </w:p>
    <w:p w14:paraId="2E0C1D5F" w14:textId="77777777" w:rsidR="00A137A4" w:rsidRPr="00796C43" w:rsidRDefault="00A137A4" w:rsidP="00586B31">
      <w:pPr>
        <w:jc w:val="both"/>
        <w:rPr>
          <w:rFonts w:cs="Calibri"/>
          <w:lang w:val="en-GB"/>
        </w:rPr>
      </w:pPr>
    </w:p>
    <w:p w14:paraId="1AD7BB03" w14:textId="77777777" w:rsidR="00A137A4" w:rsidRPr="00796C43" w:rsidRDefault="00A137A4" w:rsidP="00586B31">
      <w:pPr>
        <w:jc w:val="both"/>
        <w:rPr>
          <w:rFonts w:cs="Calibri"/>
          <w:lang w:val="en-GB"/>
        </w:rPr>
      </w:pPr>
    </w:p>
    <w:p w14:paraId="4048E9FC" w14:textId="77777777" w:rsidR="00A137A4" w:rsidRPr="00796C43" w:rsidRDefault="00A137A4" w:rsidP="00586B31">
      <w:pPr>
        <w:jc w:val="both"/>
        <w:rPr>
          <w:rFonts w:cs="Calibri"/>
          <w:lang w:val="en-GB"/>
        </w:rPr>
      </w:pPr>
    </w:p>
    <w:p w14:paraId="59DED9CB" w14:textId="77777777" w:rsidR="00F04E3E" w:rsidRPr="00796C43" w:rsidRDefault="00F04E3E" w:rsidP="00586B31">
      <w:pPr>
        <w:jc w:val="both"/>
        <w:rPr>
          <w:rFonts w:cs="Calibri"/>
          <w:lang w:val="en-GB"/>
        </w:rPr>
      </w:pPr>
    </w:p>
    <w:p w14:paraId="253014B5" w14:textId="46F50923" w:rsidR="00A137A4" w:rsidRPr="00796C43" w:rsidRDefault="00796C43" w:rsidP="00586B31">
      <w:pPr>
        <w:jc w:val="both"/>
        <w:rPr>
          <w:rFonts w:cs="Calibri"/>
          <w:lang w:val="en-GB"/>
        </w:rPr>
      </w:pPr>
      <w:r w:rsidRPr="00796C43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58262" behindDoc="1" locked="0" layoutInCell="1" allowOverlap="1" wp14:anchorId="3BEB8412" wp14:editId="6F56D79F">
                <wp:simplePos x="0" y="0"/>
                <wp:positionH relativeFrom="margin">
                  <wp:posOffset>-380805</wp:posOffset>
                </wp:positionH>
                <wp:positionV relativeFrom="paragraph">
                  <wp:posOffset>173941</wp:posOffset>
                </wp:positionV>
                <wp:extent cx="986812" cy="986812"/>
                <wp:effectExtent l="57150" t="57150" r="80010" b="80010"/>
                <wp:wrapNone/>
                <wp:docPr id="1451699704" name="Ellipse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6812" cy="986812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0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7D106710" id="Ellipse 9" o:spid="_x0000_s1026" alt="&quot;&quot;" style="position:absolute;margin-left:-30pt;margin-top:13.7pt;width:77.7pt;height:77.7pt;z-index:-25165821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" fillcolor="white [3212]" strokecolor="#f9f4f1" strokeweight="10pt">
                <v:stroke joinstyle="miter"/>
                <w10:wrap anchorx="margin"/>
              </v:oval>
            </w:pict>
          </mc:Fallback>
        </mc:AlternateContent>
      </w:r>
    </w:p>
    <w:p w14:paraId="3AB8EB7B" w14:textId="3303F834" w:rsidR="00796C43" w:rsidRPr="00796C43" w:rsidRDefault="00796C43" w:rsidP="00586B31">
      <w:pPr>
        <w:jc w:val="both"/>
        <w:rPr>
          <w:rFonts w:cs="Calibri"/>
          <w:lang w:val="en-GB"/>
        </w:rPr>
      </w:pPr>
    </w:p>
    <w:p w14:paraId="100E6F28" w14:textId="03AE36CC" w:rsidR="00796C43" w:rsidRPr="00796C43" w:rsidRDefault="009266EF" w:rsidP="00586B31">
      <w:pPr>
        <w:jc w:val="both"/>
        <w:rPr>
          <w:rFonts w:cs="Calibri"/>
          <w:lang w:val="en-GB"/>
        </w:rPr>
      </w:pPr>
      <w:r>
        <w:rPr>
          <w:rFonts w:cs="Calibri"/>
          <w:lang w:val="en-GB"/>
        </w:rPr>
        <w:t xml:space="preserve">   </w:t>
      </w:r>
    </w:p>
    <w:p w14:paraId="2C77414E" w14:textId="49651C21" w:rsidR="00A137A4" w:rsidRPr="008F1E4A" w:rsidRDefault="00A137A4" w:rsidP="00586B31">
      <w:pPr>
        <w:jc w:val="both"/>
        <w:rPr>
          <w:rFonts w:cs="Calibri"/>
          <w:lang w:val="en-US"/>
        </w:rPr>
      </w:pPr>
    </w:p>
    <w:p w14:paraId="751045DA" w14:textId="344C246B" w:rsidR="00CC008E" w:rsidRPr="000C3C27" w:rsidRDefault="006C4AB5" w:rsidP="00586B31">
      <w:pPr>
        <w:jc w:val="both"/>
        <w:rPr>
          <w:rFonts w:cs="Calibri"/>
          <w:b/>
          <w:bCs/>
          <w:lang w:val="en-GB"/>
        </w:rPr>
      </w:pPr>
      <w:r w:rsidRPr="000C3C27">
        <w:rPr>
          <w:noProof/>
          <w:lang w:val="en-GB"/>
        </w:rPr>
        <w:lastRenderedPageBreak/>
        <mc:AlternateContent>
          <mc:Choice Requires="wps">
            <w:drawing>
              <wp:anchor distT="0" distB="0" distL="114300" distR="114300" simplePos="0" relativeHeight="251658257" behindDoc="1" locked="0" layoutInCell="1" allowOverlap="1" wp14:anchorId="00249CDC" wp14:editId="563D64D3">
                <wp:simplePos x="0" y="0"/>
                <wp:positionH relativeFrom="column">
                  <wp:posOffset>3951531</wp:posOffset>
                </wp:positionH>
                <wp:positionV relativeFrom="paragraph">
                  <wp:posOffset>48334</wp:posOffset>
                </wp:positionV>
                <wp:extent cx="1905000" cy="1973580"/>
                <wp:effectExtent l="152400" t="152400" r="171450" b="179070"/>
                <wp:wrapNone/>
                <wp:docPr id="311259260" name="Ellipse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197358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4325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3A239C" w14:textId="77777777" w:rsidR="00904DEA" w:rsidRDefault="00904DEA" w:rsidP="00904DEA">
                            <w:pPr>
                              <w:jc w:val="center"/>
                              <w:rPr>
                                <w:rFonts w:asciiTheme="minorHAnsi" w:hAnsi="Aptos"/>
                                <w:color w:val="FFFFFF" w:themeColor="ligh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hAnsi="Aptos"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>40</w:t>
                            </w: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0249CDC" id="_x0000_s1041" alt="&quot;&quot;" style="position:absolute;left:0;text-align:left;margin-left:311.15pt;margin-top:3.8pt;width:150pt;height:155.4pt;z-index:-25165822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" fillcolor="white [3212]" strokecolor="#f9f4f1" strokeweight="24.75pt">
                <v:stroke joinstyle="miter"/>
                <v:textbox>
                  <w:txbxContent>
                    <w:p w14:paraId="283A239C" w14:textId="77777777" w:rsidR="00904DEA" w:rsidRDefault="00904DEA" w:rsidP="00904DEA">
                      <w:pPr>
                        <w:jc w:val="center"/>
                        <w:rPr>
                          <w:rFonts w:asciiTheme="minorHAnsi" w:hAnsi="Aptos"/>
                          <w:color w:val="FFFFFF" w:themeColor="ligh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Theme="minorHAnsi" w:hAnsi="Aptos"/>
                          <w:color w:val="FFFFFF" w:themeColor="light1"/>
                          <w:kern w:val="24"/>
                          <w:sz w:val="36"/>
                          <w:szCs w:val="36"/>
                        </w:rPr>
                        <w:t>40</w:t>
                      </w:r>
                    </w:p>
                  </w:txbxContent>
                </v:textbox>
              </v:oval>
            </w:pict>
          </mc:Fallback>
        </mc:AlternateContent>
      </w:r>
      <w:r w:rsidR="00CC008E" w:rsidRPr="000C3C27">
        <w:rPr>
          <w:rFonts w:cs="Calibri"/>
          <w:b/>
          <w:bCs/>
          <w:lang w:val="en-GB"/>
        </w:rPr>
        <w:t>In-person phase 2 – case study work</w:t>
      </w:r>
    </w:p>
    <w:p w14:paraId="13FFACA1" w14:textId="5228E3C4" w:rsidR="00586B31" w:rsidRPr="000C3C27" w:rsidRDefault="00527DFF" w:rsidP="00586B31">
      <w:pPr>
        <w:jc w:val="both"/>
        <w:rPr>
          <w:rFonts w:cs="Calibri"/>
          <w:lang w:val="en-GB"/>
        </w:rPr>
      </w:pPr>
      <w:r w:rsidRPr="000C3C27">
        <w:rPr>
          <w:rFonts w:cs="Calibri"/>
          <w:b/>
          <w:bCs/>
          <w:lang w:val="en-GB"/>
        </w:rPr>
        <w:t xml:space="preserve">Total duration: </w:t>
      </w:r>
      <w:r w:rsidRPr="000C3C27">
        <w:rPr>
          <w:rFonts w:cs="Calibri"/>
          <w:lang w:val="en-GB"/>
        </w:rPr>
        <w:t>approx. 1.5 days</w:t>
      </w:r>
    </w:p>
    <w:p w14:paraId="2E6807BC" w14:textId="709C78F1" w:rsidR="00527DFF" w:rsidRPr="000C3C27" w:rsidRDefault="00527DFF" w:rsidP="00586B31">
      <w:pPr>
        <w:jc w:val="both"/>
        <w:rPr>
          <w:rFonts w:cs="Calibri"/>
          <w:lang w:val="en-GB"/>
        </w:rPr>
      </w:pPr>
    </w:p>
    <w:p w14:paraId="1655591A" w14:textId="00A90F89" w:rsidR="00EB126B" w:rsidRPr="000C3C27" w:rsidRDefault="00EB126B" w:rsidP="00EB126B">
      <w:pPr>
        <w:pStyle w:val="Listenabsatz"/>
        <w:numPr>
          <w:ilvl w:val="0"/>
          <w:numId w:val="17"/>
        </w:numPr>
        <w:jc w:val="both"/>
        <w:rPr>
          <w:rFonts w:cs="Calibri"/>
          <w:lang w:val="en-GB"/>
        </w:rPr>
      </w:pPr>
      <w:r w:rsidRPr="000C3C27">
        <w:rPr>
          <w:rFonts w:cs="Calibri"/>
          <w:lang w:val="en-GB"/>
        </w:rPr>
        <w:t>Presentation of four specific transport cases (see following pages)</w:t>
      </w:r>
    </w:p>
    <w:p w14:paraId="6347EFB8" w14:textId="77777777" w:rsidR="00EB126B" w:rsidRPr="000C3C27" w:rsidRDefault="00EB126B" w:rsidP="00EB126B">
      <w:pPr>
        <w:pStyle w:val="Listenabsatz"/>
        <w:numPr>
          <w:ilvl w:val="0"/>
          <w:numId w:val="17"/>
        </w:numPr>
        <w:jc w:val="both"/>
        <w:rPr>
          <w:rFonts w:cs="Calibri"/>
          <w:lang w:val="en-GB"/>
        </w:rPr>
      </w:pPr>
      <w:r w:rsidRPr="000C3C27">
        <w:rPr>
          <w:rFonts w:cs="Calibri"/>
          <w:lang w:val="en-GB"/>
        </w:rPr>
        <w:t>Assignment of one case per group</w:t>
      </w:r>
    </w:p>
    <w:p w14:paraId="7E299D60" w14:textId="04B9E7E0" w:rsidR="003B4F85" w:rsidRPr="000C3C27" w:rsidRDefault="00EB126B" w:rsidP="00EB126B">
      <w:pPr>
        <w:pStyle w:val="Listenabsatz"/>
        <w:numPr>
          <w:ilvl w:val="0"/>
          <w:numId w:val="17"/>
        </w:numPr>
        <w:jc w:val="both"/>
        <w:rPr>
          <w:rFonts w:cs="Calibri"/>
          <w:lang w:val="en-GB"/>
        </w:rPr>
      </w:pPr>
      <w:r w:rsidRPr="000C3C27">
        <w:rPr>
          <w:rFonts w:cs="Calibri"/>
          <w:lang w:val="en-GB"/>
        </w:rPr>
        <w:t>Development of a presentation including</w:t>
      </w:r>
      <w:r w:rsidR="00586B31" w:rsidRPr="000C3C27">
        <w:rPr>
          <w:rFonts w:cs="Calibri"/>
          <w:lang w:val="en-GB"/>
        </w:rPr>
        <w:t>:</w:t>
      </w:r>
    </w:p>
    <w:p w14:paraId="520C48E2" w14:textId="77777777" w:rsidR="00A03BCD" w:rsidRPr="000C3C27" w:rsidRDefault="00A03BCD" w:rsidP="00A03BCD">
      <w:pPr>
        <w:pStyle w:val="Listenabsatz"/>
        <w:numPr>
          <w:ilvl w:val="0"/>
          <w:numId w:val="26"/>
        </w:numPr>
        <w:ind w:left="1418"/>
        <w:jc w:val="both"/>
        <w:rPr>
          <w:rFonts w:cs="Calibri"/>
          <w:lang w:val="en-GB"/>
        </w:rPr>
      </w:pPr>
      <w:r w:rsidRPr="000C3C27">
        <w:rPr>
          <w:rFonts w:cs="Calibri"/>
          <w:lang w:val="en-GB"/>
        </w:rPr>
        <w:t>Selection of the optimal mode of transport or a multimodal solution</w:t>
      </w:r>
    </w:p>
    <w:p w14:paraId="3C54D646" w14:textId="04BBF991" w:rsidR="00A03BCD" w:rsidRPr="000C3C27" w:rsidRDefault="00A03BCD" w:rsidP="00A03BCD">
      <w:pPr>
        <w:pStyle w:val="Listenabsatz"/>
        <w:numPr>
          <w:ilvl w:val="0"/>
          <w:numId w:val="26"/>
        </w:numPr>
        <w:ind w:left="1418"/>
        <w:jc w:val="both"/>
        <w:rPr>
          <w:rFonts w:cs="Calibri"/>
          <w:lang w:val="en-GB"/>
        </w:rPr>
      </w:pPr>
      <w:r w:rsidRPr="000C3C27">
        <w:rPr>
          <w:rFonts w:cs="Calibri"/>
          <w:lang w:val="en-GB"/>
        </w:rPr>
        <w:t>Application of creative methods</w:t>
      </w:r>
    </w:p>
    <w:p w14:paraId="1DAD22E8" w14:textId="1A3CCB96" w:rsidR="00A03BCD" w:rsidRPr="000C3C27" w:rsidRDefault="00A03BCD" w:rsidP="00A03BCD">
      <w:pPr>
        <w:pStyle w:val="Listenabsatz"/>
        <w:numPr>
          <w:ilvl w:val="0"/>
          <w:numId w:val="26"/>
        </w:numPr>
        <w:ind w:left="1418"/>
        <w:jc w:val="both"/>
        <w:rPr>
          <w:rFonts w:cs="Calibri"/>
          <w:lang w:val="en-GB"/>
        </w:rPr>
      </w:pPr>
      <w:r w:rsidRPr="000C3C27">
        <w:rPr>
          <w:rFonts w:cs="Calibri"/>
          <w:lang w:val="en-GB"/>
        </w:rPr>
        <w:t>Justification and evaluation of the solution</w:t>
      </w:r>
    </w:p>
    <w:p w14:paraId="293D0DE5" w14:textId="113B8BB1" w:rsidR="00A03BCD" w:rsidRPr="000C3C27" w:rsidRDefault="00A03BCD" w:rsidP="00A03BCD">
      <w:pPr>
        <w:pStyle w:val="Listenabsatz"/>
        <w:numPr>
          <w:ilvl w:val="0"/>
          <w:numId w:val="26"/>
        </w:numPr>
        <w:ind w:left="1418"/>
        <w:jc w:val="both"/>
        <w:rPr>
          <w:rFonts w:cs="Calibri"/>
          <w:lang w:val="en-GB"/>
        </w:rPr>
      </w:pPr>
      <w:r w:rsidRPr="000C3C27">
        <w:rPr>
          <w:rFonts w:cs="Calibri"/>
          <w:lang w:val="en-GB"/>
        </w:rPr>
        <w:t>Description of the transport strategy</w:t>
      </w:r>
    </w:p>
    <w:p w14:paraId="2B0D910F" w14:textId="77777777" w:rsidR="006C4AB5" w:rsidRPr="000C3C27" w:rsidRDefault="006C4AB5" w:rsidP="006C4AB5">
      <w:pPr>
        <w:pStyle w:val="Listenabsatz"/>
        <w:numPr>
          <w:ilvl w:val="0"/>
          <w:numId w:val="27"/>
        </w:numPr>
        <w:spacing w:after="0"/>
        <w:jc w:val="both"/>
        <w:rPr>
          <w:rFonts w:cs="Calibri"/>
          <w:lang w:val="en-GB"/>
        </w:rPr>
      </w:pPr>
      <w:r w:rsidRPr="000C3C27">
        <w:rPr>
          <w:rFonts w:cs="Calibri"/>
          <w:lang w:val="en-GB"/>
        </w:rPr>
        <w:t>Optional: external expert input (e.g. from industry or logistics practice) possible</w:t>
      </w:r>
    </w:p>
    <w:p w14:paraId="28A26AE0" w14:textId="06638E06" w:rsidR="00586B31" w:rsidRPr="000C3C27" w:rsidRDefault="006C4AB5" w:rsidP="006C4AB5">
      <w:pPr>
        <w:numPr>
          <w:ilvl w:val="0"/>
          <w:numId w:val="27"/>
        </w:numPr>
        <w:spacing w:after="0"/>
        <w:jc w:val="both"/>
        <w:rPr>
          <w:rFonts w:cs="Calibri"/>
          <w:lang w:val="en-GB"/>
        </w:rPr>
      </w:pPr>
      <w:r w:rsidRPr="000C3C27">
        <w:rPr>
          <w:rFonts w:cs="Calibri"/>
          <w:lang w:val="en-GB"/>
        </w:rPr>
        <w:t>Presentation and discussion of results</w:t>
      </w:r>
    </w:p>
    <w:p w14:paraId="429A9C28" w14:textId="77777777" w:rsidR="00586B31" w:rsidRPr="000C3C27" w:rsidRDefault="00586B31" w:rsidP="00586B31">
      <w:pPr>
        <w:jc w:val="both"/>
        <w:rPr>
          <w:rFonts w:cs="Calibri"/>
          <w:lang w:val="en-GB"/>
        </w:rPr>
      </w:pPr>
    </w:p>
    <w:p w14:paraId="4BEE7895" w14:textId="77777777" w:rsidR="00565A1E" w:rsidRPr="000C3C27" w:rsidRDefault="00565A1E" w:rsidP="00586B31">
      <w:pPr>
        <w:jc w:val="both"/>
        <w:rPr>
          <w:rFonts w:cs="Calibri"/>
          <w:b/>
          <w:bCs/>
          <w:lang w:val="en-GB"/>
        </w:rPr>
      </w:pPr>
    </w:p>
    <w:p w14:paraId="4906B195" w14:textId="77777777" w:rsidR="00F052B2" w:rsidRPr="000C3C27" w:rsidRDefault="00F052B2" w:rsidP="00586B31">
      <w:pPr>
        <w:jc w:val="both"/>
        <w:rPr>
          <w:rFonts w:cs="Calibri"/>
          <w:b/>
          <w:bCs/>
          <w:lang w:val="en-GB"/>
        </w:rPr>
      </w:pPr>
      <w:r w:rsidRPr="000C3C27">
        <w:rPr>
          <w:rFonts w:cs="Calibri"/>
          <w:b/>
          <w:bCs/>
          <w:lang w:val="en-GB"/>
        </w:rPr>
        <w:t>Transport cases</w:t>
      </w:r>
    </w:p>
    <w:p w14:paraId="541DE95F" w14:textId="5A5F1928" w:rsidR="00586B31" w:rsidRPr="000C3C27" w:rsidRDefault="00F052B2" w:rsidP="00586B31">
      <w:pPr>
        <w:jc w:val="both"/>
        <w:rPr>
          <w:rFonts w:cs="Calibri"/>
          <w:b/>
          <w:bCs/>
          <w:lang w:val="en-GB"/>
        </w:rPr>
      </w:pPr>
      <w:r w:rsidRPr="000C3C27">
        <w:rPr>
          <w:rFonts w:cs="Calibri"/>
          <w:b/>
          <w:bCs/>
          <w:lang w:val="en-GB"/>
        </w:rPr>
        <w:t>Case 1 – food industry</w:t>
      </w:r>
    </w:p>
    <w:p w14:paraId="11E05C1F" w14:textId="77777777" w:rsidR="00F052B2" w:rsidRPr="000C3C27" w:rsidRDefault="00F052B2" w:rsidP="00586B31">
      <w:pPr>
        <w:jc w:val="both"/>
        <w:rPr>
          <w:rFonts w:cs="Calibri"/>
          <w:lang w:val="en-GB"/>
        </w:rPr>
      </w:pPr>
    </w:p>
    <w:p w14:paraId="73A050CB" w14:textId="77777777" w:rsidR="00F052B2" w:rsidRPr="000C3C27" w:rsidRDefault="00F052B2" w:rsidP="00586B31">
      <w:pPr>
        <w:jc w:val="both"/>
        <w:rPr>
          <w:rFonts w:cs="Calibri"/>
          <w:b/>
          <w:bCs/>
          <w:lang w:val="en-GB"/>
        </w:rPr>
      </w:pPr>
      <w:r w:rsidRPr="000C3C27">
        <w:rPr>
          <w:rFonts w:cs="Calibri"/>
          <w:b/>
          <w:bCs/>
          <w:lang w:val="en-GB"/>
        </w:rPr>
        <w:t xml:space="preserve">Industry: </w:t>
      </w:r>
      <w:r w:rsidRPr="000C3C27">
        <w:rPr>
          <w:rFonts w:cs="Calibri"/>
          <w:lang w:val="en-GB"/>
        </w:rPr>
        <w:t>food</w:t>
      </w:r>
    </w:p>
    <w:p w14:paraId="7436B61E" w14:textId="77777777" w:rsidR="007516F8" w:rsidRPr="000C3C27" w:rsidRDefault="007516F8" w:rsidP="00586B31">
      <w:pPr>
        <w:jc w:val="both"/>
        <w:rPr>
          <w:rFonts w:cs="Calibri"/>
          <w:b/>
          <w:bCs/>
          <w:lang w:val="en-GB"/>
        </w:rPr>
      </w:pPr>
      <w:r w:rsidRPr="000C3C27">
        <w:rPr>
          <w:rFonts w:cs="Calibri"/>
          <w:b/>
          <w:bCs/>
          <w:lang w:val="en-GB"/>
        </w:rPr>
        <w:t xml:space="preserve">Product: </w:t>
      </w:r>
      <w:r w:rsidRPr="000C3C27">
        <w:rPr>
          <w:rFonts w:cs="Calibri"/>
          <w:lang w:val="en-GB"/>
        </w:rPr>
        <w:t>fresh organic strawberries</w:t>
      </w:r>
    </w:p>
    <w:p w14:paraId="08E8FB50" w14:textId="77777777" w:rsidR="007516F8" w:rsidRPr="000C3C27" w:rsidRDefault="007516F8" w:rsidP="00586B31">
      <w:pPr>
        <w:jc w:val="both"/>
        <w:rPr>
          <w:rFonts w:cs="Calibri"/>
          <w:b/>
          <w:bCs/>
          <w:lang w:val="en-GB"/>
        </w:rPr>
      </w:pPr>
      <w:r w:rsidRPr="000C3C27">
        <w:rPr>
          <w:rFonts w:cs="Calibri"/>
          <w:b/>
          <w:bCs/>
          <w:lang w:val="en-GB"/>
        </w:rPr>
        <w:t>Quantity:</w:t>
      </w:r>
      <w:r w:rsidRPr="000C3C27">
        <w:rPr>
          <w:rFonts w:cs="Calibri"/>
          <w:lang w:val="en-GB"/>
        </w:rPr>
        <w:t xml:space="preserve"> approx. 100 tonnes per week</w:t>
      </w:r>
    </w:p>
    <w:p w14:paraId="11BA4E74" w14:textId="77777777" w:rsidR="005E2467" w:rsidRPr="000C3C27" w:rsidRDefault="005E2467" w:rsidP="00586B31">
      <w:pPr>
        <w:jc w:val="both"/>
        <w:rPr>
          <w:rFonts w:cs="Calibri"/>
          <w:b/>
          <w:bCs/>
          <w:lang w:val="en-GB"/>
        </w:rPr>
      </w:pPr>
      <w:r w:rsidRPr="000C3C27">
        <w:rPr>
          <w:rFonts w:cs="Calibri"/>
          <w:b/>
          <w:bCs/>
          <w:lang w:val="en-GB"/>
        </w:rPr>
        <w:t xml:space="preserve">Seasonality: </w:t>
      </w:r>
      <w:r w:rsidRPr="000C3C27">
        <w:rPr>
          <w:rFonts w:cs="Calibri"/>
          <w:lang w:val="en-GB"/>
        </w:rPr>
        <w:t>autumn to spring</w:t>
      </w:r>
    </w:p>
    <w:p w14:paraId="3941C677" w14:textId="77777777" w:rsidR="005E2467" w:rsidRPr="000C3C27" w:rsidRDefault="005E2467" w:rsidP="00586B31">
      <w:pPr>
        <w:jc w:val="both"/>
        <w:rPr>
          <w:rFonts w:cs="Calibri"/>
          <w:b/>
          <w:bCs/>
          <w:lang w:val="en-GB"/>
        </w:rPr>
      </w:pPr>
      <w:r w:rsidRPr="000C3C27">
        <w:rPr>
          <w:rFonts w:cs="Calibri"/>
          <w:b/>
          <w:bCs/>
          <w:lang w:val="en-GB"/>
        </w:rPr>
        <w:t xml:space="preserve">Delivery requirement: </w:t>
      </w:r>
      <w:r w:rsidRPr="000C3C27">
        <w:rPr>
          <w:rFonts w:cs="Calibri"/>
          <w:lang w:val="en-GB"/>
        </w:rPr>
        <w:t>constant availability of goods</w:t>
      </w:r>
    </w:p>
    <w:p w14:paraId="13A2B5BD" w14:textId="5C8F13ED" w:rsidR="00586B31" w:rsidRPr="000C3C27" w:rsidRDefault="000C3C27" w:rsidP="00586B31">
      <w:pPr>
        <w:jc w:val="both"/>
        <w:rPr>
          <w:rFonts w:cs="Calibri"/>
          <w:b/>
          <w:bCs/>
          <w:lang w:val="en-GB"/>
        </w:rPr>
      </w:pPr>
      <w:r w:rsidRPr="000C3C27">
        <w:rPr>
          <w:rFonts w:cs="Calibri"/>
          <w:b/>
          <w:bCs/>
          <w:lang w:val="en-GB"/>
        </w:rPr>
        <w:t xml:space="preserve">Transport: </w:t>
      </w:r>
      <w:r w:rsidRPr="000C3C27">
        <w:rPr>
          <w:rFonts w:cs="Calibri"/>
          <w:lang w:val="en-GB"/>
        </w:rPr>
        <w:t>southern Spain (Almonte) → Austria (central warehouse)</w:t>
      </w:r>
    </w:p>
    <w:p w14:paraId="27A7D1ED" w14:textId="77777777" w:rsidR="000C3C27" w:rsidRPr="000C3C27" w:rsidRDefault="000C3C27" w:rsidP="00586B31">
      <w:pPr>
        <w:jc w:val="both"/>
        <w:rPr>
          <w:rFonts w:cs="Calibri"/>
          <w:lang w:val="en-GB"/>
        </w:rPr>
      </w:pPr>
    </w:p>
    <w:p w14:paraId="6422BFF1" w14:textId="461DD66D" w:rsidR="00586B31" w:rsidRPr="000C3C27" w:rsidRDefault="000C3C27" w:rsidP="00586B31">
      <w:pPr>
        <w:jc w:val="both"/>
        <w:rPr>
          <w:rFonts w:cs="Calibri"/>
          <w:b/>
          <w:bCs/>
          <w:lang w:val="en-GB"/>
        </w:rPr>
      </w:pPr>
      <w:r w:rsidRPr="000C3C27">
        <w:rPr>
          <w:rFonts w:cs="Calibri"/>
          <w:b/>
          <w:bCs/>
          <w:lang w:val="en-GB"/>
        </w:rPr>
        <w:t>Task</w:t>
      </w:r>
      <w:r w:rsidR="00586B31" w:rsidRPr="000C3C27">
        <w:rPr>
          <w:rFonts w:cs="Calibri"/>
          <w:b/>
          <w:bCs/>
          <w:lang w:val="en-GB"/>
        </w:rPr>
        <w:t>:</w:t>
      </w:r>
      <w:r w:rsidRPr="000C3C27">
        <w:rPr>
          <w:rFonts w:cs="Calibri"/>
          <w:b/>
          <w:bCs/>
          <w:lang w:val="en-GB"/>
        </w:rPr>
        <w:t xml:space="preserve"> </w:t>
      </w:r>
    </w:p>
    <w:p w14:paraId="5A2E2A67" w14:textId="69F78FF3" w:rsidR="00565A1E" w:rsidRPr="000C3C27" w:rsidRDefault="000C3C27" w:rsidP="00586B31">
      <w:pPr>
        <w:jc w:val="both"/>
        <w:rPr>
          <w:rFonts w:cs="Calibri"/>
          <w:lang w:val="en-GB"/>
        </w:rPr>
      </w:pPr>
      <w:r w:rsidRPr="000C3C27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58263" behindDoc="1" locked="0" layoutInCell="1" allowOverlap="1" wp14:anchorId="6FB82527" wp14:editId="7034922B">
                <wp:simplePos x="0" y="0"/>
                <wp:positionH relativeFrom="margin">
                  <wp:posOffset>-530151</wp:posOffset>
                </wp:positionH>
                <wp:positionV relativeFrom="paragraph">
                  <wp:posOffset>507572</wp:posOffset>
                </wp:positionV>
                <wp:extent cx="986812" cy="986812"/>
                <wp:effectExtent l="57150" t="57150" r="80010" b="80010"/>
                <wp:wrapNone/>
                <wp:docPr id="2106072802" name="Ellipse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6812" cy="986812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0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70A575CD" id="Ellipse 9" o:spid="_x0000_s1026" alt="&quot;&quot;" style="position:absolute;margin-left:-41.75pt;margin-top:39.95pt;width:77.7pt;height:77.7pt;z-index:-251658217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" fillcolor="white [3212]" strokecolor="#f9f4f1" strokeweight="10pt">
                <v:stroke joinstyle="miter"/>
                <w10:wrap anchorx="margin"/>
              </v:oval>
            </w:pict>
          </mc:Fallback>
        </mc:AlternateContent>
      </w:r>
      <w:r w:rsidRPr="000C3C27">
        <w:rPr>
          <w:rFonts w:cs="Calibri"/>
          <w:lang w:val="en-GB"/>
        </w:rPr>
        <w:t>Development of a sustainable and reliable transport solution while complying with strict quality and freshness requirements.</w:t>
      </w:r>
    </w:p>
    <w:p w14:paraId="699257F1" w14:textId="656EFD8A" w:rsidR="000C3C27" w:rsidRPr="000C3C27" w:rsidRDefault="000C3C27" w:rsidP="00586B31">
      <w:pPr>
        <w:jc w:val="both"/>
        <w:rPr>
          <w:rFonts w:cs="Calibri"/>
          <w:lang w:val="en-GB"/>
        </w:rPr>
      </w:pPr>
    </w:p>
    <w:p w14:paraId="61B90608" w14:textId="626A3717" w:rsidR="00565A1E" w:rsidRPr="000C3C27" w:rsidRDefault="00565A1E" w:rsidP="00586B31">
      <w:pPr>
        <w:jc w:val="both"/>
        <w:rPr>
          <w:rFonts w:cs="Calibri"/>
          <w:lang w:val="en-GB"/>
        </w:rPr>
      </w:pPr>
    </w:p>
    <w:p w14:paraId="1BE9A760" w14:textId="5EB6EAB7" w:rsidR="000C3C27" w:rsidRPr="000C3C27" w:rsidRDefault="000C3C27" w:rsidP="00586B31">
      <w:pPr>
        <w:jc w:val="both"/>
        <w:rPr>
          <w:rFonts w:cs="Calibri"/>
          <w:lang w:val="en-GB"/>
        </w:rPr>
      </w:pPr>
    </w:p>
    <w:p w14:paraId="09DD08DB" w14:textId="6B279E7A" w:rsidR="00586B31" w:rsidRPr="008F1E4A" w:rsidRDefault="00586B31" w:rsidP="00586B31">
      <w:pPr>
        <w:jc w:val="both"/>
        <w:rPr>
          <w:rFonts w:cs="Calibri"/>
          <w:lang w:val="en-US"/>
        </w:rPr>
      </w:pPr>
    </w:p>
    <w:p w14:paraId="206733DA" w14:textId="06A0849C" w:rsidR="00586B31" w:rsidRPr="00E75E9D" w:rsidRDefault="00144C9D" w:rsidP="00586B31">
      <w:pPr>
        <w:jc w:val="both"/>
        <w:rPr>
          <w:rFonts w:cs="Calibri"/>
          <w:b/>
          <w:bCs/>
          <w:lang w:val="en-GB"/>
        </w:rPr>
      </w:pPr>
      <w:r w:rsidRPr="00E75E9D">
        <w:rPr>
          <w:rFonts w:cs="Calibri"/>
          <w:b/>
          <w:bCs/>
          <w:lang w:val="en-GB"/>
        </w:rPr>
        <w:lastRenderedPageBreak/>
        <w:t>Case 2 – automotive industry</w:t>
      </w:r>
    </w:p>
    <w:p w14:paraId="01A7823E" w14:textId="77777777" w:rsidR="00144C9D" w:rsidRPr="00E75E9D" w:rsidRDefault="00144C9D" w:rsidP="00586B31">
      <w:pPr>
        <w:jc w:val="both"/>
        <w:rPr>
          <w:rFonts w:cs="Calibri"/>
          <w:lang w:val="en-GB"/>
        </w:rPr>
      </w:pPr>
    </w:p>
    <w:p w14:paraId="6C302769" w14:textId="77777777" w:rsidR="00DB2E74" w:rsidRPr="00E75E9D" w:rsidRDefault="00DB2E74" w:rsidP="00586B31">
      <w:pPr>
        <w:jc w:val="both"/>
        <w:rPr>
          <w:rFonts w:cs="Calibri"/>
          <w:b/>
          <w:bCs/>
          <w:lang w:val="en-GB"/>
        </w:rPr>
      </w:pPr>
      <w:r w:rsidRPr="00E75E9D">
        <w:rPr>
          <w:rFonts w:cs="Calibri"/>
          <w:b/>
          <w:bCs/>
          <w:lang w:val="en-GB"/>
        </w:rPr>
        <w:t xml:space="preserve">Industry: </w:t>
      </w:r>
      <w:r w:rsidRPr="00E75E9D">
        <w:rPr>
          <w:rFonts w:cs="Calibri"/>
          <w:lang w:val="en-GB"/>
        </w:rPr>
        <w:t>automotive industry</w:t>
      </w:r>
    </w:p>
    <w:p w14:paraId="4E23A6EC" w14:textId="77777777" w:rsidR="00DB2E74" w:rsidRPr="00E75E9D" w:rsidRDefault="00DB2E74" w:rsidP="00586B31">
      <w:pPr>
        <w:jc w:val="both"/>
        <w:rPr>
          <w:rFonts w:cs="Calibri"/>
          <w:b/>
          <w:bCs/>
          <w:lang w:val="en-GB"/>
        </w:rPr>
      </w:pPr>
      <w:r w:rsidRPr="00E75E9D">
        <w:rPr>
          <w:rFonts w:cs="Calibri"/>
          <w:b/>
          <w:bCs/>
          <w:lang w:val="en-GB"/>
        </w:rPr>
        <w:t xml:space="preserve">Product: </w:t>
      </w:r>
      <w:r w:rsidRPr="00E75E9D">
        <w:rPr>
          <w:rFonts w:cs="Calibri"/>
          <w:lang w:val="en-GB"/>
        </w:rPr>
        <w:t>steering systems</w:t>
      </w:r>
    </w:p>
    <w:p w14:paraId="4465C48E" w14:textId="77777777" w:rsidR="00DB2E74" w:rsidRPr="00E75E9D" w:rsidRDefault="00DB2E74" w:rsidP="00586B31">
      <w:pPr>
        <w:jc w:val="both"/>
        <w:rPr>
          <w:rFonts w:cs="Calibri"/>
          <w:b/>
          <w:bCs/>
          <w:lang w:val="en-GB"/>
        </w:rPr>
      </w:pPr>
      <w:r w:rsidRPr="00E75E9D">
        <w:rPr>
          <w:rFonts w:cs="Calibri"/>
          <w:b/>
          <w:bCs/>
          <w:lang w:val="en-GB"/>
        </w:rPr>
        <w:t xml:space="preserve">Quantity: </w:t>
      </w:r>
      <w:r w:rsidRPr="00E75E9D">
        <w:rPr>
          <w:rFonts w:cs="Calibri"/>
          <w:lang w:val="en-GB"/>
        </w:rPr>
        <w:t>daily production for approx. 1,000 vehicles</w:t>
      </w:r>
    </w:p>
    <w:p w14:paraId="11F19A9B" w14:textId="77777777" w:rsidR="00517533" w:rsidRPr="00E75E9D" w:rsidRDefault="00517533" w:rsidP="00586B31">
      <w:pPr>
        <w:jc w:val="both"/>
        <w:rPr>
          <w:rFonts w:cs="Calibri"/>
          <w:b/>
          <w:bCs/>
          <w:lang w:val="en-GB"/>
        </w:rPr>
      </w:pPr>
      <w:r w:rsidRPr="00E75E9D">
        <w:rPr>
          <w:rFonts w:cs="Calibri"/>
          <w:b/>
          <w:bCs/>
          <w:lang w:val="en-GB"/>
        </w:rPr>
        <w:t xml:space="preserve">Delivery principle: </w:t>
      </w:r>
      <w:r w:rsidRPr="00E75E9D">
        <w:rPr>
          <w:rFonts w:cs="Calibri"/>
          <w:lang w:val="en-GB"/>
        </w:rPr>
        <w:t>just-in-sequence</w:t>
      </w:r>
    </w:p>
    <w:p w14:paraId="014B8280" w14:textId="28E2FAAD" w:rsidR="00586B31" w:rsidRPr="008F1E4A" w:rsidRDefault="00904DEA" w:rsidP="00586B31">
      <w:pPr>
        <w:jc w:val="both"/>
        <w:rPr>
          <w:rFonts w:cs="Calibri"/>
        </w:rPr>
      </w:pPr>
      <w:r w:rsidRPr="00E75E9D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58258" behindDoc="1" locked="0" layoutInCell="1" allowOverlap="1" wp14:anchorId="3F2F1C97" wp14:editId="007D4342">
                <wp:simplePos x="0" y="0"/>
                <wp:positionH relativeFrom="column">
                  <wp:posOffset>4102100</wp:posOffset>
                </wp:positionH>
                <wp:positionV relativeFrom="paragraph">
                  <wp:posOffset>158115</wp:posOffset>
                </wp:positionV>
                <wp:extent cx="1905000" cy="1905000"/>
                <wp:effectExtent l="152400" t="152400" r="171450" b="171450"/>
                <wp:wrapNone/>
                <wp:docPr id="1531782029" name="Ellipse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19050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4325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657435" w14:textId="77777777" w:rsidR="00904DEA" w:rsidRDefault="00904DEA" w:rsidP="00904DEA">
                            <w:pPr>
                              <w:jc w:val="center"/>
                              <w:rPr>
                                <w:rFonts w:asciiTheme="minorHAnsi" w:hAnsi="Aptos"/>
                                <w:color w:val="FFFFFF" w:themeColor="ligh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hAnsi="Aptos"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>40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3F2F1C97" id="_x0000_s1042" alt="&quot;&quot;" style="position:absolute;left:0;text-align:left;margin-left:323pt;margin-top:12.45pt;width:150pt;height:150pt;z-index:-25165822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" fillcolor="white [3212]" strokecolor="#f9f4f1" strokeweight="24.75pt">
                <v:stroke joinstyle="miter"/>
                <v:textbox>
                  <w:txbxContent>
                    <w:p w14:paraId="76657435" w14:textId="77777777" w:rsidR="00904DEA" w:rsidRDefault="00904DEA" w:rsidP="00904DEA">
                      <w:pPr>
                        <w:jc w:val="center"/>
                        <w:rPr>
                          <w:rFonts w:asciiTheme="minorHAnsi" w:hAnsi="Aptos"/>
                          <w:color w:val="FFFFFF" w:themeColor="ligh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Theme="minorHAnsi" w:hAnsi="Aptos"/>
                          <w:color w:val="FFFFFF" w:themeColor="light1"/>
                          <w:kern w:val="24"/>
                          <w:sz w:val="36"/>
                          <w:szCs w:val="36"/>
                        </w:rPr>
                        <w:t>40</w:t>
                      </w:r>
                    </w:p>
                  </w:txbxContent>
                </v:textbox>
              </v:oval>
            </w:pict>
          </mc:Fallback>
        </mc:AlternateContent>
      </w:r>
      <w:r w:rsidR="00517533" w:rsidRPr="008F1E4A">
        <w:t xml:space="preserve"> </w:t>
      </w:r>
      <w:r w:rsidR="00517533" w:rsidRPr="008F1E4A">
        <w:rPr>
          <w:b/>
          <w:bCs/>
          <w:noProof/>
        </w:rPr>
        <w:t>Transport:</w:t>
      </w:r>
      <w:r w:rsidR="00517533" w:rsidRPr="008F1E4A">
        <w:rPr>
          <w:noProof/>
        </w:rPr>
        <w:t xml:space="preserve"> Hungary (Eger) → Germany (Regensburg)</w:t>
      </w:r>
    </w:p>
    <w:p w14:paraId="48DA1382" w14:textId="7EC2149B" w:rsidR="00586B31" w:rsidRPr="008F1E4A" w:rsidRDefault="00586B31" w:rsidP="00586B31">
      <w:pPr>
        <w:jc w:val="both"/>
        <w:rPr>
          <w:rFonts w:cs="Calibri"/>
        </w:rPr>
      </w:pPr>
    </w:p>
    <w:p w14:paraId="712B461B" w14:textId="5C0070AE" w:rsidR="00586B31" w:rsidRPr="00E75E9D" w:rsidRDefault="00893D1E" w:rsidP="00586B31">
      <w:pPr>
        <w:jc w:val="both"/>
        <w:rPr>
          <w:rFonts w:cs="Calibri"/>
          <w:b/>
          <w:bCs/>
          <w:lang w:val="en-GB"/>
        </w:rPr>
      </w:pPr>
      <w:r w:rsidRPr="00E75E9D">
        <w:rPr>
          <w:rFonts w:cs="Calibri"/>
          <w:b/>
          <w:bCs/>
          <w:lang w:val="en-GB"/>
        </w:rPr>
        <w:t>Task</w:t>
      </w:r>
      <w:r w:rsidR="00586B31" w:rsidRPr="00E75E9D">
        <w:rPr>
          <w:rFonts w:cs="Calibri"/>
          <w:b/>
          <w:bCs/>
          <w:lang w:val="en-GB"/>
        </w:rPr>
        <w:t>:</w:t>
      </w:r>
    </w:p>
    <w:p w14:paraId="242D63FC" w14:textId="040675E8" w:rsidR="00586B31" w:rsidRPr="00E75E9D" w:rsidRDefault="00893D1E" w:rsidP="00586B31">
      <w:pPr>
        <w:jc w:val="both"/>
        <w:rPr>
          <w:rFonts w:cs="Calibri"/>
          <w:lang w:val="en-GB"/>
        </w:rPr>
      </w:pPr>
      <w:r w:rsidRPr="00E75E9D">
        <w:rPr>
          <w:rFonts w:cs="Calibri"/>
          <w:lang w:val="en-GB"/>
        </w:rPr>
        <w:t>Ensuring a highly reliable, cost-efficient, and inventory-optimised transport solution for a complex supply chain</w:t>
      </w:r>
      <w:r w:rsidR="00586B31" w:rsidRPr="00E75E9D">
        <w:rPr>
          <w:rFonts w:cs="Calibri"/>
          <w:lang w:val="en-GB"/>
        </w:rPr>
        <w:t>.</w:t>
      </w:r>
    </w:p>
    <w:p w14:paraId="7C617CDB" w14:textId="77777777" w:rsidR="00586B31" w:rsidRPr="00E75E9D" w:rsidRDefault="00586B31" w:rsidP="00586B31">
      <w:pPr>
        <w:jc w:val="both"/>
        <w:rPr>
          <w:rFonts w:cs="Calibri"/>
          <w:lang w:val="en-GB"/>
        </w:rPr>
      </w:pPr>
    </w:p>
    <w:p w14:paraId="6111C20D" w14:textId="77777777" w:rsidR="00565A1E" w:rsidRPr="00E75E9D" w:rsidRDefault="00565A1E" w:rsidP="00586B31">
      <w:pPr>
        <w:jc w:val="both"/>
        <w:rPr>
          <w:rFonts w:cs="Calibri"/>
          <w:lang w:val="en-GB"/>
        </w:rPr>
      </w:pPr>
    </w:p>
    <w:p w14:paraId="3648ADB4" w14:textId="77777777" w:rsidR="00565A1E" w:rsidRPr="00E75E9D" w:rsidRDefault="00565A1E" w:rsidP="00586B31">
      <w:pPr>
        <w:jc w:val="both"/>
        <w:rPr>
          <w:rFonts w:cs="Calibri"/>
          <w:lang w:val="en-GB"/>
        </w:rPr>
      </w:pPr>
    </w:p>
    <w:p w14:paraId="6B7E43EF" w14:textId="0891AC19" w:rsidR="00586B31" w:rsidRPr="00E75E9D" w:rsidRDefault="00014D98" w:rsidP="00586B31">
      <w:pPr>
        <w:jc w:val="both"/>
        <w:rPr>
          <w:rFonts w:cs="Calibri"/>
          <w:b/>
          <w:bCs/>
          <w:lang w:val="en-GB"/>
        </w:rPr>
      </w:pPr>
      <w:r w:rsidRPr="00E75E9D">
        <w:rPr>
          <w:rFonts w:cs="Calibri"/>
          <w:b/>
          <w:bCs/>
          <w:lang w:val="en-GB"/>
        </w:rPr>
        <w:t>Case 3 – wood and energy industry</w:t>
      </w:r>
    </w:p>
    <w:p w14:paraId="7D38408A" w14:textId="77777777" w:rsidR="00014D98" w:rsidRPr="00E75E9D" w:rsidRDefault="00014D98" w:rsidP="00586B31">
      <w:pPr>
        <w:jc w:val="both"/>
        <w:rPr>
          <w:rFonts w:cs="Calibri"/>
          <w:lang w:val="en-GB"/>
        </w:rPr>
      </w:pPr>
    </w:p>
    <w:p w14:paraId="666F8921" w14:textId="77777777" w:rsidR="00014D98" w:rsidRPr="00E75E9D" w:rsidRDefault="00014D98" w:rsidP="00586B31">
      <w:pPr>
        <w:jc w:val="both"/>
        <w:rPr>
          <w:rFonts w:cs="Calibri"/>
          <w:lang w:val="en-GB"/>
        </w:rPr>
      </w:pPr>
      <w:r w:rsidRPr="00E75E9D">
        <w:rPr>
          <w:rFonts w:cs="Calibri"/>
          <w:b/>
          <w:bCs/>
          <w:lang w:val="en-GB"/>
        </w:rPr>
        <w:t xml:space="preserve">Industry: </w:t>
      </w:r>
      <w:r w:rsidRPr="00E75E9D">
        <w:rPr>
          <w:rFonts w:cs="Calibri"/>
          <w:lang w:val="en-GB"/>
        </w:rPr>
        <w:t>wood / renewable energy</w:t>
      </w:r>
    </w:p>
    <w:p w14:paraId="10790A11" w14:textId="77777777" w:rsidR="00BB2EA8" w:rsidRPr="00E75E9D" w:rsidRDefault="00BB2EA8" w:rsidP="00586B31">
      <w:pPr>
        <w:jc w:val="both"/>
        <w:rPr>
          <w:rFonts w:cs="Calibri"/>
          <w:lang w:val="en-GB"/>
        </w:rPr>
      </w:pPr>
      <w:r w:rsidRPr="00E75E9D">
        <w:rPr>
          <w:rFonts w:cs="Calibri"/>
          <w:b/>
          <w:bCs/>
          <w:lang w:val="en-GB"/>
        </w:rPr>
        <w:t xml:space="preserve">Product: </w:t>
      </w:r>
      <w:r w:rsidRPr="00E75E9D">
        <w:rPr>
          <w:rFonts w:cs="Calibri"/>
          <w:lang w:val="en-GB"/>
        </w:rPr>
        <w:t>wood pellets</w:t>
      </w:r>
    </w:p>
    <w:p w14:paraId="4A7EF21F" w14:textId="77777777" w:rsidR="00BB2EA8" w:rsidRPr="00E75E9D" w:rsidRDefault="00BB2EA8" w:rsidP="00586B31">
      <w:pPr>
        <w:jc w:val="both"/>
        <w:rPr>
          <w:rFonts w:cs="Calibri"/>
          <w:b/>
          <w:bCs/>
          <w:lang w:val="en-GB"/>
        </w:rPr>
      </w:pPr>
      <w:r w:rsidRPr="00E75E9D">
        <w:rPr>
          <w:rFonts w:cs="Calibri"/>
          <w:b/>
          <w:bCs/>
          <w:lang w:val="en-GB"/>
        </w:rPr>
        <w:t xml:space="preserve">Quantity: </w:t>
      </w:r>
      <w:r w:rsidRPr="00E75E9D">
        <w:rPr>
          <w:rFonts w:cs="Calibri"/>
          <w:lang w:val="en-GB"/>
        </w:rPr>
        <w:t>approx. 95,000 tonnes annually</w:t>
      </w:r>
    </w:p>
    <w:p w14:paraId="14D061B5" w14:textId="77777777" w:rsidR="00BB2EA8" w:rsidRPr="00E75E9D" w:rsidRDefault="00BB2EA8" w:rsidP="00586B31">
      <w:pPr>
        <w:jc w:val="both"/>
        <w:rPr>
          <w:rFonts w:cs="Calibri"/>
          <w:b/>
          <w:bCs/>
          <w:lang w:val="en-GB"/>
        </w:rPr>
      </w:pPr>
      <w:r w:rsidRPr="00E75E9D">
        <w:rPr>
          <w:rFonts w:cs="Calibri"/>
          <w:b/>
          <w:bCs/>
          <w:lang w:val="en-GB"/>
        </w:rPr>
        <w:t xml:space="preserve">Seasonality: </w:t>
      </w:r>
      <w:r w:rsidRPr="00E75E9D">
        <w:rPr>
          <w:rFonts w:cs="Calibri"/>
          <w:lang w:val="en-GB"/>
        </w:rPr>
        <w:t>summer / autumn</w:t>
      </w:r>
    </w:p>
    <w:p w14:paraId="1BCC3722" w14:textId="71F18B90" w:rsidR="00392831" w:rsidRPr="00E75E9D" w:rsidRDefault="00392831" w:rsidP="00586B31">
      <w:pPr>
        <w:jc w:val="both"/>
        <w:rPr>
          <w:rFonts w:cs="Calibri"/>
          <w:lang w:val="en-GB"/>
        </w:rPr>
      </w:pPr>
      <w:r w:rsidRPr="00E75E9D">
        <w:rPr>
          <w:rFonts w:cs="Calibri"/>
          <w:b/>
          <w:bCs/>
          <w:lang w:val="en-GB"/>
        </w:rPr>
        <w:t xml:space="preserve">Delivery: </w:t>
      </w:r>
      <w:r w:rsidRPr="00E75E9D">
        <w:rPr>
          <w:rFonts w:cs="Calibri"/>
          <w:lang w:val="en-GB"/>
        </w:rPr>
        <w:t>households (1–2 deliveries per year)</w:t>
      </w:r>
    </w:p>
    <w:p w14:paraId="2493498D" w14:textId="0BE39257" w:rsidR="00586B31" w:rsidRPr="00E04E0B" w:rsidRDefault="00392831" w:rsidP="00586B31">
      <w:pPr>
        <w:jc w:val="both"/>
        <w:rPr>
          <w:rFonts w:cs="Calibri"/>
          <w:lang w:val="en-US"/>
        </w:rPr>
      </w:pPr>
      <w:r w:rsidRPr="00E75E9D">
        <w:rPr>
          <w:rFonts w:cs="Calibri"/>
          <w:b/>
          <w:bCs/>
          <w:lang w:val="en-GB"/>
        </w:rPr>
        <w:t xml:space="preserve">Transport: </w:t>
      </w:r>
      <w:r w:rsidRPr="00E75E9D">
        <w:rPr>
          <w:rFonts w:cs="Calibri"/>
          <w:lang w:val="en-GB"/>
        </w:rPr>
        <w:t>Romania (Sebe</w:t>
      </w:r>
      <w:r w:rsidR="00E04E0B" w:rsidRPr="00E04E0B">
        <w:rPr>
          <w:rFonts w:cs="Calibri"/>
          <w:lang w:val="en-US"/>
        </w:rPr>
        <w:t>ș</w:t>
      </w:r>
      <w:r w:rsidRPr="00E75E9D">
        <w:rPr>
          <w:rFonts w:cs="Calibri"/>
          <w:lang w:val="en-GB"/>
        </w:rPr>
        <w:t>) → Austria (Vienna)</w:t>
      </w:r>
    </w:p>
    <w:p w14:paraId="3D6CCD28" w14:textId="77777777" w:rsidR="00392831" w:rsidRPr="00E75E9D" w:rsidRDefault="00392831" w:rsidP="00586B31">
      <w:pPr>
        <w:jc w:val="both"/>
        <w:rPr>
          <w:rFonts w:cs="Calibri"/>
          <w:lang w:val="en-GB"/>
        </w:rPr>
      </w:pPr>
    </w:p>
    <w:p w14:paraId="417974D3" w14:textId="3A73E4C6" w:rsidR="00586B31" w:rsidRPr="00E75E9D" w:rsidRDefault="00E75E9D" w:rsidP="00586B31">
      <w:pPr>
        <w:jc w:val="both"/>
        <w:rPr>
          <w:rFonts w:cs="Calibri"/>
          <w:b/>
          <w:bCs/>
          <w:lang w:val="en-GB"/>
        </w:rPr>
      </w:pPr>
      <w:r w:rsidRPr="00E75E9D">
        <w:rPr>
          <w:rFonts w:cs="Calibri"/>
          <w:b/>
          <w:bCs/>
          <w:lang w:val="en-GB"/>
        </w:rPr>
        <w:t>Task</w:t>
      </w:r>
      <w:r w:rsidR="00586B31" w:rsidRPr="00E75E9D">
        <w:rPr>
          <w:rFonts w:cs="Calibri"/>
          <w:b/>
          <w:bCs/>
          <w:lang w:val="en-GB"/>
        </w:rPr>
        <w:t>:</w:t>
      </w:r>
    </w:p>
    <w:p w14:paraId="6B838AE2" w14:textId="40231EBA" w:rsidR="00586B31" w:rsidRPr="00E75E9D" w:rsidRDefault="00E75E9D" w:rsidP="00586B31">
      <w:pPr>
        <w:jc w:val="both"/>
        <w:rPr>
          <w:rFonts w:cs="Calibri"/>
          <w:lang w:val="en-GB"/>
        </w:rPr>
      </w:pPr>
      <w:r w:rsidRPr="00E75E9D">
        <w:rPr>
          <w:rFonts w:cs="Calibri"/>
          <w:lang w:val="en-GB"/>
        </w:rPr>
        <w:t>Development of a secure and competitive transport strategy, taking into account volatile markets and supply risks</w:t>
      </w:r>
      <w:r w:rsidR="00586B31" w:rsidRPr="00E75E9D">
        <w:rPr>
          <w:rFonts w:cs="Calibri"/>
          <w:lang w:val="en-GB"/>
        </w:rPr>
        <w:t>.</w:t>
      </w:r>
    </w:p>
    <w:p w14:paraId="3073DDD7" w14:textId="77777777" w:rsidR="00586B31" w:rsidRPr="00E75E9D" w:rsidRDefault="00586B31" w:rsidP="00586B31">
      <w:pPr>
        <w:jc w:val="both"/>
        <w:rPr>
          <w:rFonts w:cs="Calibri"/>
          <w:lang w:val="en-GB"/>
        </w:rPr>
      </w:pPr>
    </w:p>
    <w:p w14:paraId="375ED492" w14:textId="77777777" w:rsidR="00431FE4" w:rsidRPr="00E75E9D" w:rsidRDefault="00431FE4" w:rsidP="00586B31">
      <w:pPr>
        <w:jc w:val="both"/>
        <w:rPr>
          <w:rFonts w:cs="Calibri"/>
          <w:lang w:val="en-GB"/>
        </w:rPr>
      </w:pPr>
    </w:p>
    <w:p w14:paraId="6C7459A0" w14:textId="77777777" w:rsidR="001D7E1C" w:rsidRPr="008F1E4A" w:rsidRDefault="001D7E1C" w:rsidP="00586B31">
      <w:pPr>
        <w:jc w:val="both"/>
        <w:rPr>
          <w:rFonts w:cs="Calibri"/>
          <w:lang w:val="en-US"/>
        </w:rPr>
      </w:pPr>
    </w:p>
    <w:p w14:paraId="7DEB7CFA" w14:textId="77777777" w:rsidR="009200FF" w:rsidRPr="00DC558B" w:rsidRDefault="009200FF" w:rsidP="00586B31">
      <w:pPr>
        <w:jc w:val="both"/>
        <w:rPr>
          <w:rFonts w:cs="Calibri"/>
          <w:b/>
          <w:bCs/>
          <w:lang w:val="en-GB"/>
        </w:rPr>
      </w:pPr>
      <w:r w:rsidRPr="00DC558B">
        <w:rPr>
          <w:rFonts w:cs="Calibri"/>
          <w:b/>
          <w:bCs/>
          <w:lang w:val="en-GB"/>
        </w:rPr>
        <w:lastRenderedPageBreak/>
        <w:t>Case 4 – recycling industry</w:t>
      </w:r>
    </w:p>
    <w:p w14:paraId="1ED0FA49" w14:textId="30E936E3" w:rsidR="00586B31" w:rsidRPr="00DC558B" w:rsidRDefault="00904DEA" w:rsidP="00586B31">
      <w:pPr>
        <w:jc w:val="both"/>
        <w:rPr>
          <w:rFonts w:cs="Calibri"/>
          <w:lang w:val="en-GB"/>
        </w:rPr>
      </w:pPr>
      <w:r w:rsidRPr="00DC558B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58264" behindDoc="1" locked="0" layoutInCell="1" allowOverlap="1" wp14:anchorId="0E2287D9" wp14:editId="7D25C4AA">
                <wp:simplePos x="0" y="0"/>
                <wp:positionH relativeFrom="margin">
                  <wp:align>left</wp:align>
                </wp:positionH>
                <wp:positionV relativeFrom="paragraph">
                  <wp:posOffset>62865</wp:posOffset>
                </wp:positionV>
                <wp:extent cx="986812" cy="986812"/>
                <wp:effectExtent l="57150" t="57150" r="80010" b="80010"/>
                <wp:wrapNone/>
                <wp:docPr id="1035547818" name="Ellipse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6812" cy="986812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0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17E801CF" id="Ellipse 9" o:spid="_x0000_s1026" alt="&quot;&quot;" style="position:absolute;margin-left:0;margin-top:4.95pt;width:77.7pt;height:77.7pt;z-index:-25161419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" fillcolor="white [3212]" strokecolor="#f9f4f1" strokeweight="10pt">
                <v:stroke joinstyle="miter"/>
                <w10:wrap anchorx="margin"/>
              </v:oval>
            </w:pict>
          </mc:Fallback>
        </mc:AlternateContent>
      </w:r>
    </w:p>
    <w:p w14:paraId="2AEA5156" w14:textId="77777777" w:rsidR="00864145" w:rsidRPr="00DC558B" w:rsidRDefault="00864145" w:rsidP="00586B31">
      <w:pPr>
        <w:jc w:val="both"/>
        <w:rPr>
          <w:rFonts w:cs="Calibri"/>
          <w:b/>
          <w:bCs/>
          <w:lang w:val="en-GB"/>
        </w:rPr>
      </w:pPr>
      <w:r w:rsidRPr="00DC558B">
        <w:rPr>
          <w:rFonts w:cs="Calibri"/>
          <w:b/>
          <w:bCs/>
          <w:lang w:val="en-GB"/>
        </w:rPr>
        <w:t xml:space="preserve">Industry: </w:t>
      </w:r>
      <w:r w:rsidRPr="005D4AA0">
        <w:rPr>
          <w:rFonts w:cs="Calibri"/>
          <w:lang w:val="en-GB"/>
        </w:rPr>
        <w:t>recycling</w:t>
      </w:r>
    </w:p>
    <w:p w14:paraId="763142D7" w14:textId="3D08C4C1" w:rsidR="00586B31" w:rsidRPr="00DC558B" w:rsidRDefault="00CA54CE" w:rsidP="00586B31">
      <w:pPr>
        <w:jc w:val="both"/>
        <w:rPr>
          <w:rFonts w:cs="Calibri"/>
          <w:lang w:val="en-GB"/>
        </w:rPr>
      </w:pPr>
      <w:r w:rsidRPr="00DC558B">
        <w:rPr>
          <w:rFonts w:cs="Calibri"/>
          <w:b/>
          <w:bCs/>
          <w:lang w:val="en-GB"/>
        </w:rPr>
        <w:t xml:space="preserve">Product: </w:t>
      </w:r>
      <w:r w:rsidRPr="005D4AA0">
        <w:rPr>
          <w:rFonts w:cs="Calibri"/>
          <w:lang w:val="en-GB"/>
        </w:rPr>
        <w:t>aluminium scrap</w:t>
      </w:r>
    </w:p>
    <w:p w14:paraId="5807F351" w14:textId="77777777" w:rsidR="00DB2C29" w:rsidRPr="005D4AA0" w:rsidRDefault="00DB2C29" w:rsidP="00586B31">
      <w:pPr>
        <w:jc w:val="both"/>
        <w:rPr>
          <w:rFonts w:cs="Calibri"/>
          <w:lang w:val="en-GB"/>
        </w:rPr>
      </w:pPr>
      <w:r w:rsidRPr="00DC558B">
        <w:rPr>
          <w:rFonts w:cs="Calibri"/>
          <w:b/>
          <w:bCs/>
          <w:lang w:val="en-GB"/>
        </w:rPr>
        <w:t xml:space="preserve">Quantity: </w:t>
      </w:r>
      <w:r w:rsidRPr="005D4AA0">
        <w:rPr>
          <w:rFonts w:cs="Calibri"/>
          <w:lang w:val="en-GB"/>
        </w:rPr>
        <w:t>approx. 45,000 tonnes annually</w:t>
      </w:r>
    </w:p>
    <w:p w14:paraId="35555700" w14:textId="77777777" w:rsidR="00DB2C29" w:rsidRPr="00DC558B" w:rsidRDefault="00DB2C29" w:rsidP="00586B31">
      <w:pPr>
        <w:jc w:val="both"/>
        <w:rPr>
          <w:rFonts w:cs="Calibri"/>
          <w:b/>
          <w:bCs/>
          <w:lang w:val="en-GB"/>
        </w:rPr>
      </w:pPr>
      <w:r w:rsidRPr="00DC558B">
        <w:rPr>
          <w:rFonts w:cs="Calibri"/>
          <w:b/>
          <w:bCs/>
          <w:lang w:val="en-GB"/>
        </w:rPr>
        <w:t xml:space="preserve">Type of delivery: </w:t>
      </w:r>
      <w:r w:rsidRPr="005D4AA0">
        <w:rPr>
          <w:rFonts w:cs="Calibri"/>
          <w:lang w:val="en-GB"/>
        </w:rPr>
        <w:t>continuous</w:t>
      </w:r>
    </w:p>
    <w:p w14:paraId="46C7F14B" w14:textId="71C735C1" w:rsidR="00586B31" w:rsidRPr="00DC558B" w:rsidRDefault="00DB2C29" w:rsidP="00586B31">
      <w:pPr>
        <w:jc w:val="both"/>
        <w:rPr>
          <w:rFonts w:cs="Calibri"/>
          <w:b/>
          <w:bCs/>
          <w:lang w:val="en-GB"/>
        </w:rPr>
      </w:pPr>
      <w:r w:rsidRPr="00DC558B">
        <w:rPr>
          <w:rFonts w:cs="Calibri"/>
          <w:b/>
          <w:bCs/>
          <w:lang w:val="en-GB"/>
        </w:rPr>
        <w:t xml:space="preserve">Transport: </w:t>
      </w:r>
      <w:r w:rsidRPr="00843897">
        <w:rPr>
          <w:rFonts w:cs="Calibri"/>
          <w:lang w:val="en-GB"/>
        </w:rPr>
        <w:t>Turkey (Istanbul) → Hungary (Budapest)</w:t>
      </w:r>
    </w:p>
    <w:p w14:paraId="23C5DB1B" w14:textId="77777777" w:rsidR="00DB2C29" w:rsidRPr="00DC558B" w:rsidRDefault="00DB2C29" w:rsidP="00586B31">
      <w:pPr>
        <w:jc w:val="both"/>
        <w:rPr>
          <w:rFonts w:cs="Calibri"/>
          <w:lang w:val="en-GB"/>
        </w:rPr>
      </w:pPr>
    </w:p>
    <w:p w14:paraId="7F809612" w14:textId="2D0100B8" w:rsidR="00586B31" w:rsidRPr="00DC558B" w:rsidRDefault="00DD1019" w:rsidP="00586B31">
      <w:pPr>
        <w:jc w:val="both"/>
        <w:rPr>
          <w:rFonts w:cs="Calibri"/>
          <w:b/>
          <w:bCs/>
          <w:lang w:val="en-GB"/>
        </w:rPr>
      </w:pPr>
      <w:r w:rsidRPr="00DC558B">
        <w:rPr>
          <w:rFonts w:cs="Calibri"/>
          <w:b/>
          <w:bCs/>
          <w:lang w:val="en-GB"/>
        </w:rPr>
        <w:t>Task</w:t>
      </w:r>
      <w:r w:rsidR="00586B31" w:rsidRPr="00DC558B">
        <w:rPr>
          <w:rFonts w:cs="Calibri"/>
          <w:b/>
          <w:bCs/>
          <w:lang w:val="en-GB"/>
        </w:rPr>
        <w:t>:</w:t>
      </w:r>
    </w:p>
    <w:p w14:paraId="030A29DA" w14:textId="16770A60" w:rsidR="00586B31" w:rsidRPr="00DC558B" w:rsidRDefault="00DD1019" w:rsidP="00586B31">
      <w:pPr>
        <w:jc w:val="both"/>
        <w:rPr>
          <w:rFonts w:cs="Calibri"/>
          <w:lang w:val="en-GB"/>
        </w:rPr>
      </w:pPr>
      <w:r w:rsidRPr="00DC558B">
        <w:rPr>
          <w:rFonts w:cs="Calibri"/>
          <w:lang w:val="en-GB"/>
        </w:rPr>
        <w:t>Planning an efficient and environmentally friendly transport concept for an energy-intensive recycling process</w:t>
      </w:r>
      <w:r w:rsidR="00586B31" w:rsidRPr="00DC558B">
        <w:rPr>
          <w:rFonts w:cs="Calibri"/>
          <w:lang w:val="en-GB"/>
        </w:rPr>
        <w:t>.</w:t>
      </w:r>
    </w:p>
    <w:p w14:paraId="6C836830" w14:textId="05F0CFE2" w:rsidR="00586B31" w:rsidRPr="00DC558B" w:rsidRDefault="00904DEA" w:rsidP="00586B31">
      <w:pPr>
        <w:rPr>
          <w:rFonts w:ascii="Corbel" w:hAnsi="Corbel"/>
          <w:sz w:val="16"/>
          <w:szCs w:val="20"/>
          <w:lang w:val="en-GB"/>
        </w:rPr>
      </w:pPr>
      <w:r w:rsidRPr="00DC558B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58259" behindDoc="1" locked="0" layoutInCell="1" allowOverlap="1" wp14:anchorId="7929685F" wp14:editId="75A9FBF4">
                <wp:simplePos x="0" y="0"/>
                <wp:positionH relativeFrom="column">
                  <wp:posOffset>4133850</wp:posOffset>
                </wp:positionH>
                <wp:positionV relativeFrom="paragraph">
                  <wp:posOffset>153035</wp:posOffset>
                </wp:positionV>
                <wp:extent cx="1905000" cy="1905000"/>
                <wp:effectExtent l="152400" t="152400" r="171450" b="171450"/>
                <wp:wrapNone/>
                <wp:docPr id="995626634" name="Ellipse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19050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4325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89EB9A" w14:textId="77777777" w:rsidR="00904DEA" w:rsidRDefault="00904DEA" w:rsidP="00904DEA">
                            <w:pPr>
                              <w:jc w:val="center"/>
                              <w:rPr>
                                <w:rFonts w:asciiTheme="minorHAnsi" w:hAnsi="Aptos"/>
                                <w:color w:val="FFFFFF" w:themeColor="ligh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hAnsi="Aptos"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>40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7929685F" id="_x0000_s1043" alt="&quot;&quot;" style="position:absolute;margin-left:325.5pt;margin-top:12.05pt;width:150pt;height:150pt;z-index:-25165822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" fillcolor="white [3212]" strokecolor="#f9f4f1" strokeweight="24.75pt">
                <v:stroke joinstyle="miter"/>
                <v:textbox>
                  <w:txbxContent>
                    <w:p w14:paraId="6089EB9A" w14:textId="77777777" w:rsidR="00904DEA" w:rsidRDefault="00904DEA" w:rsidP="00904DEA">
                      <w:pPr>
                        <w:jc w:val="center"/>
                        <w:rPr>
                          <w:rFonts w:asciiTheme="minorHAnsi" w:hAnsi="Aptos"/>
                          <w:color w:val="FFFFFF" w:themeColor="ligh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Theme="minorHAnsi" w:hAnsi="Aptos"/>
                          <w:color w:val="FFFFFF" w:themeColor="light1"/>
                          <w:kern w:val="24"/>
                          <w:sz w:val="36"/>
                          <w:szCs w:val="36"/>
                        </w:rPr>
                        <w:t>40</w:t>
                      </w:r>
                    </w:p>
                  </w:txbxContent>
                </v:textbox>
              </v:oval>
            </w:pict>
          </mc:Fallback>
        </mc:AlternateContent>
      </w:r>
    </w:p>
    <w:p w14:paraId="0F9B81F3" w14:textId="262A244D" w:rsidR="00FB7AD4" w:rsidRPr="00DC558B" w:rsidRDefault="00FB7AD4" w:rsidP="00FB7AD4">
      <w:pPr>
        <w:rPr>
          <w:rFonts w:ascii="Corbel" w:hAnsi="Corbel"/>
          <w:sz w:val="16"/>
          <w:szCs w:val="20"/>
          <w:lang w:val="en-GB"/>
        </w:rPr>
      </w:pPr>
    </w:p>
    <w:p w14:paraId="153543C9" w14:textId="77777777" w:rsidR="00DD1019" w:rsidRPr="00DC558B" w:rsidRDefault="00DD1019" w:rsidP="00565A1E">
      <w:pPr>
        <w:jc w:val="both"/>
        <w:rPr>
          <w:rFonts w:cs="Calibri"/>
          <w:b/>
          <w:bCs/>
          <w:lang w:val="en-GB"/>
        </w:rPr>
      </w:pPr>
      <w:r w:rsidRPr="00DC558B">
        <w:rPr>
          <w:rFonts w:cs="Calibri"/>
          <w:b/>
          <w:bCs/>
          <w:lang w:val="en-GB"/>
        </w:rPr>
        <w:t>Optional: In-person phase 3 – decision-oriented solution</w:t>
      </w:r>
    </w:p>
    <w:p w14:paraId="51799F95" w14:textId="1CB685A2" w:rsidR="002A3653" w:rsidRPr="004F37E6" w:rsidRDefault="002A3653" w:rsidP="00565A1E">
      <w:pPr>
        <w:jc w:val="both"/>
        <w:rPr>
          <w:rFonts w:cs="Calibri"/>
          <w:b/>
          <w:bCs/>
          <w:lang w:val="en-GB"/>
        </w:rPr>
      </w:pPr>
      <w:r w:rsidRPr="00DC558B">
        <w:rPr>
          <w:rFonts w:cs="Calibri"/>
          <w:b/>
          <w:bCs/>
          <w:lang w:val="en-GB"/>
        </w:rPr>
        <w:t>Total duration: approx. 1.5 days</w:t>
      </w:r>
    </w:p>
    <w:p w14:paraId="21BF1058" w14:textId="77777777" w:rsidR="0031101A" w:rsidRPr="00DC558B" w:rsidRDefault="0031101A" w:rsidP="0031101A">
      <w:pPr>
        <w:pStyle w:val="Listenabsatz"/>
        <w:numPr>
          <w:ilvl w:val="0"/>
          <w:numId w:val="18"/>
        </w:numPr>
        <w:jc w:val="both"/>
        <w:rPr>
          <w:rFonts w:cs="Calibri"/>
          <w:lang w:val="en-GB"/>
        </w:rPr>
      </w:pPr>
      <w:r w:rsidRPr="00DC558B">
        <w:rPr>
          <w:rFonts w:cs="Calibri"/>
          <w:lang w:val="en-GB"/>
        </w:rPr>
        <w:t>Development of a transport-related management solution for each case</w:t>
      </w:r>
    </w:p>
    <w:p w14:paraId="6F207D6A" w14:textId="323BAA0B" w:rsidR="001D7E1C" w:rsidRPr="00DC558B" w:rsidRDefault="0031101A" w:rsidP="0031101A">
      <w:pPr>
        <w:pStyle w:val="Listenabsatz"/>
        <w:numPr>
          <w:ilvl w:val="0"/>
          <w:numId w:val="18"/>
        </w:numPr>
        <w:jc w:val="both"/>
        <w:rPr>
          <w:rFonts w:cs="Calibri"/>
          <w:lang w:val="en-GB"/>
        </w:rPr>
      </w:pPr>
      <w:r w:rsidRPr="00DC558B">
        <w:rPr>
          <w:rFonts w:cs="Calibri"/>
          <w:lang w:val="en-GB"/>
        </w:rPr>
        <w:t>Consideration of</w:t>
      </w:r>
      <w:r w:rsidR="00565A1E" w:rsidRPr="00DC558B">
        <w:rPr>
          <w:rFonts w:cs="Calibri"/>
          <w:lang w:val="en-GB"/>
        </w:rPr>
        <w:t>:</w:t>
      </w:r>
    </w:p>
    <w:p w14:paraId="0B8267CB" w14:textId="77777777" w:rsidR="0031101A" w:rsidRPr="00DC558B" w:rsidRDefault="0031101A" w:rsidP="0031101A">
      <w:pPr>
        <w:pStyle w:val="Listenabsatz"/>
        <w:numPr>
          <w:ilvl w:val="0"/>
          <w:numId w:val="28"/>
        </w:numPr>
        <w:ind w:left="1418"/>
        <w:jc w:val="both"/>
        <w:rPr>
          <w:rFonts w:cs="Calibri"/>
          <w:lang w:val="en-GB"/>
        </w:rPr>
      </w:pPr>
      <w:r w:rsidRPr="00DC558B">
        <w:rPr>
          <w:rFonts w:cs="Calibri"/>
          <w:lang w:val="en-GB"/>
        </w:rPr>
        <w:t>Time</w:t>
      </w:r>
    </w:p>
    <w:p w14:paraId="24D48979" w14:textId="77777777" w:rsidR="0031101A" w:rsidRPr="00DC558B" w:rsidRDefault="0031101A" w:rsidP="0031101A">
      <w:pPr>
        <w:pStyle w:val="Listenabsatz"/>
        <w:numPr>
          <w:ilvl w:val="0"/>
          <w:numId w:val="28"/>
        </w:numPr>
        <w:ind w:left="1418"/>
        <w:jc w:val="both"/>
        <w:rPr>
          <w:rFonts w:cs="Calibri"/>
          <w:lang w:val="en-GB"/>
        </w:rPr>
      </w:pPr>
      <w:r w:rsidRPr="00DC558B">
        <w:rPr>
          <w:rFonts w:cs="Calibri"/>
          <w:lang w:val="en-GB"/>
        </w:rPr>
        <w:t>Costs</w:t>
      </w:r>
    </w:p>
    <w:p w14:paraId="44EA59DA" w14:textId="77777777" w:rsidR="0031101A" w:rsidRPr="00DC558B" w:rsidRDefault="0031101A" w:rsidP="0031101A">
      <w:pPr>
        <w:pStyle w:val="Listenabsatz"/>
        <w:numPr>
          <w:ilvl w:val="0"/>
          <w:numId w:val="28"/>
        </w:numPr>
        <w:ind w:left="1418"/>
        <w:jc w:val="both"/>
        <w:rPr>
          <w:rFonts w:cs="Calibri"/>
          <w:lang w:val="en-GB"/>
        </w:rPr>
      </w:pPr>
      <w:r w:rsidRPr="00DC558B">
        <w:rPr>
          <w:rFonts w:cs="Calibri"/>
          <w:lang w:val="en-GB"/>
        </w:rPr>
        <w:t>Environmental impacts</w:t>
      </w:r>
    </w:p>
    <w:p w14:paraId="1579120A" w14:textId="77777777" w:rsidR="00DC558B" w:rsidRPr="00DC558B" w:rsidRDefault="00DC558B" w:rsidP="00DC558B">
      <w:pPr>
        <w:pStyle w:val="Listenabsatz"/>
        <w:numPr>
          <w:ilvl w:val="0"/>
          <w:numId w:val="29"/>
        </w:numPr>
        <w:jc w:val="both"/>
        <w:rPr>
          <w:rFonts w:cs="Calibri"/>
          <w:lang w:val="en-GB"/>
        </w:rPr>
      </w:pPr>
      <w:r w:rsidRPr="00DC558B">
        <w:rPr>
          <w:rFonts w:cs="Calibri"/>
          <w:lang w:val="en-GB"/>
        </w:rPr>
        <w:t>Preparation of a decision-oriented management presentation</w:t>
      </w:r>
    </w:p>
    <w:p w14:paraId="60B5C4D3" w14:textId="77777777" w:rsidR="00DC558B" w:rsidRPr="00DC558B" w:rsidRDefault="00DC558B" w:rsidP="00DC558B">
      <w:pPr>
        <w:pStyle w:val="Listenabsatz"/>
        <w:numPr>
          <w:ilvl w:val="0"/>
          <w:numId w:val="29"/>
        </w:numPr>
        <w:spacing w:after="0"/>
        <w:jc w:val="both"/>
        <w:rPr>
          <w:rFonts w:cs="Calibri"/>
          <w:lang w:val="en-GB"/>
        </w:rPr>
      </w:pPr>
      <w:r w:rsidRPr="00DC558B">
        <w:rPr>
          <w:rFonts w:cs="Calibri"/>
          <w:lang w:val="en-GB"/>
        </w:rPr>
        <w:t>Presentation and discussion</w:t>
      </w:r>
    </w:p>
    <w:p w14:paraId="00638DE4" w14:textId="384CBF86" w:rsidR="009A7D92" w:rsidRPr="004F37E6" w:rsidRDefault="00DC558B" w:rsidP="00DC558B">
      <w:pPr>
        <w:numPr>
          <w:ilvl w:val="0"/>
          <w:numId w:val="29"/>
        </w:numPr>
        <w:spacing w:after="0"/>
        <w:rPr>
          <w:szCs w:val="26"/>
          <w:lang w:val="en-GB"/>
        </w:rPr>
      </w:pPr>
      <w:r w:rsidRPr="00DC558B">
        <w:rPr>
          <w:rFonts w:cs="Calibri"/>
          <w:lang w:val="en-GB"/>
        </w:rPr>
        <w:t>Peer review, feedback, and conclusion</w:t>
      </w:r>
      <w:r w:rsidR="00383BBB" w:rsidRPr="00DC558B">
        <w:rPr>
          <w:b/>
          <w:bCs/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8" behindDoc="1" locked="0" layoutInCell="1" allowOverlap="1" wp14:anchorId="2D1DD3BE" wp14:editId="2AF929D4">
                <wp:simplePos x="0" y="0"/>
                <wp:positionH relativeFrom="rightMargin">
                  <wp:posOffset>-362585</wp:posOffset>
                </wp:positionH>
                <wp:positionV relativeFrom="paragraph">
                  <wp:posOffset>7449820</wp:posOffset>
                </wp:positionV>
                <wp:extent cx="1030605" cy="1030605"/>
                <wp:effectExtent l="133350" t="133350" r="150495" b="150495"/>
                <wp:wrapNone/>
                <wp:docPr id="741455489" name="Ellipse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0605" cy="103060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79400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00B64432" id="Ellipse 8" o:spid="_x0000_s1026" alt="&quot;&quot;" style="position:absolute;margin-left:-28.55pt;margin-top:586.6pt;width:81.15pt;height:81.15pt;z-index:-251654134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" fillcolor="white [3212]" strokecolor="#f9f4f1" strokeweight="22pt">
                <v:stroke joinstyle="miter"/>
                <w10:wrap anchorx="margin"/>
              </v:oval>
            </w:pict>
          </mc:Fallback>
        </mc:AlternateContent>
      </w:r>
    </w:p>
    <w:p w14:paraId="7F8A747D" w14:textId="77777777" w:rsidR="004F37E6" w:rsidRPr="004F37E6" w:rsidRDefault="004F37E6" w:rsidP="004F37E6">
      <w:pPr>
        <w:rPr>
          <w:szCs w:val="26"/>
          <w:lang w:val="en-GB"/>
        </w:rPr>
      </w:pPr>
    </w:p>
    <w:p w14:paraId="121423CE" w14:textId="77777777" w:rsidR="004F37E6" w:rsidRPr="004F37E6" w:rsidRDefault="004F37E6" w:rsidP="004F37E6">
      <w:pPr>
        <w:rPr>
          <w:szCs w:val="26"/>
          <w:lang w:val="en-GB"/>
        </w:rPr>
      </w:pPr>
    </w:p>
    <w:p w14:paraId="1D481EDC" w14:textId="77777777" w:rsidR="004F37E6" w:rsidRPr="004F37E6" w:rsidRDefault="004F37E6" w:rsidP="004F37E6">
      <w:pPr>
        <w:rPr>
          <w:szCs w:val="26"/>
          <w:lang w:val="en-GB"/>
        </w:rPr>
      </w:pPr>
    </w:p>
    <w:p w14:paraId="612838B9" w14:textId="77777777" w:rsidR="004F37E6" w:rsidRPr="004F37E6" w:rsidRDefault="004F37E6" w:rsidP="004F37E6">
      <w:pPr>
        <w:rPr>
          <w:szCs w:val="26"/>
          <w:lang w:val="en-GB"/>
        </w:rPr>
      </w:pPr>
    </w:p>
    <w:p w14:paraId="4397D9DB" w14:textId="77777777" w:rsidR="004F37E6" w:rsidRDefault="004F37E6" w:rsidP="004F37E6">
      <w:pPr>
        <w:rPr>
          <w:rFonts w:cs="Calibri"/>
          <w:lang w:val="en-GB"/>
        </w:rPr>
      </w:pPr>
    </w:p>
    <w:p w14:paraId="553069FC" w14:textId="3D5EDBDD" w:rsidR="004F37E6" w:rsidRPr="004F37E6" w:rsidRDefault="004F37E6" w:rsidP="004F37E6">
      <w:pPr>
        <w:tabs>
          <w:tab w:val="left" w:pos="2729"/>
        </w:tabs>
        <w:rPr>
          <w:szCs w:val="26"/>
          <w:lang w:val="en-GB"/>
        </w:rPr>
      </w:pPr>
      <w:r>
        <w:rPr>
          <w:szCs w:val="26"/>
          <w:lang w:val="en-GB"/>
        </w:rPr>
        <w:tab/>
      </w:r>
    </w:p>
    <w:sectPr w:rsidR="004F37E6" w:rsidRPr="004F37E6">
      <w:footerReference w:type="defaul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FFDDF" w14:textId="77777777" w:rsidR="00A35FBD" w:rsidRDefault="00A35FBD" w:rsidP="009537A4">
      <w:pPr>
        <w:spacing w:after="0" w:line="240" w:lineRule="auto"/>
      </w:pPr>
      <w:r>
        <w:separator/>
      </w:r>
    </w:p>
  </w:endnote>
  <w:endnote w:type="continuationSeparator" w:id="0">
    <w:p w14:paraId="4A913D7F" w14:textId="77777777" w:rsidR="00A35FBD" w:rsidRDefault="00A35FBD" w:rsidP="00953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C0767" w14:textId="0F722AD6" w:rsidR="009537A4" w:rsidRDefault="009537A4" w:rsidP="009537A4">
    <w:pPr>
      <w:pStyle w:val="Fuzeile"/>
      <w:tabs>
        <w:tab w:val="clear" w:pos="4536"/>
        <w:tab w:val="clear" w:pos="9072"/>
        <w:tab w:val="left" w:pos="1470"/>
      </w:tabs>
    </w:pPr>
    <w:r w:rsidRPr="009537A4">
      <w:rPr>
        <w:noProof/>
      </w:rPr>
      <w:drawing>
        <wp:anchor distT="0" distB="0" distL="114300" distR="114300" simplePos="0" relativeHeight="251658242" behindDoc="0" locked="0" layoutInCell="1" allowOverlap="1" wp14:anchorId="19166DA0" wp14:editId="0945FCCA">
          <wp:simplePos x="0" y="0"/>
          <wp:positionH relativeFrom="margin">
            <wp:posOffset>2548255</wp:posOffset>
          </wp:positionH>
          <wp:positionV relativeFrom="paragraph">
            <wp:posOffset>-251460</wp:posOffset>
          </wp:positionV>
          <wp:extent cx="714375" cy="703399"/>
          <wp:effectExtent l="0" t="0" r="0" b="1905"/>
          <wp:wrapNone/>
          <wp:docPr id="13" name="Grafik 12" descr="Logo Logistikum">
            <a:extLst xmlns:a="http://schemas.openxmlformats.org/drawingml/2006/main">
              <a:ext uri="{FF2B5EF4-FFF2-40B4-BE49-F238E27FC236}">
                <a16:creationId xmlns:a16="http://schemas.microsoft.com/office/drawing/2014/main" id="{2C0C050C-2F6C-4209-B672-CBA1E31801E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Grafik 12" descr="Logo Logistikum">
                    <a:extLst>
                      <a:ext uri="{FF2B5EF4-FFF2-40B4-BE49-F238E27FC236}">
                        <a16:creationId xmlns:a16="http://schemas.microsoft.com/office/drawing/2014/main" id="{2C0C050C-2F6C-4209-B672-CBA1E31801E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7669" cy="7066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537A4">
      <w:rPr>
        <w:noProof/>
      </w:rPr>
      <w:drawing>
        <wp:anchor distT="0" distB="0" distL="114300" distR="114300" simplePos="0" relativeHeight="251658240" behindDoc="0" locked="0" layoutInCell="1" allowOverlap="1" wp14:anchorId="7F0DEC89" wp14:editId="750128F9">
          <wp:simplePos x="0" y="0"/>
          <wp:positionH relativeFrom="margin">
            <wp:align>left</wp:align>
          </wp:positionH>
          <wp:positionV relativeFrom="paragraph">
            <wp:posOffset>-260350</wp:posOffset>
          </wp:positionV>
          <wp:extent cx="1540521" cy="752475"/>
          <wp:effectExtent l="0" t="0" r="0" b="0"/>
          <wp:wrapNone/>
          <wp:docPr id="5" name="Grafik 4" descr="Logo Rewway">
            <a:extLst xmlns:a="http://schemas.openxmlformats.org/drawingml/2006/main">
              <a:ext uri="{FF2B5EF4-FFF2-40B4-BE49-F238E27FC236}">
                <a16:creationId xmlns:a16="http://schemas.microsoft.com/office/drawing/2014/main" id="{E5251266-0CEE-4F9A-B7EE-48E829BC2DE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4" descr="Logo Rewway">
                    <a:extLst>
                      <a:ext uri="{FF2B5EF4-FFF2-40B4-BE49-F238E27FC236}">
                        <a16:creationId xmlns:a16="http://schemas.microsoft.com/office/drawing/2014/main" id="{E5251266-0CEE-4F9A-B7EE-48E829BC2DE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3455" cy="7539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537A4">
      <w:rPr>
        <w:noProof/>
      </w:rPr>
      <w:drawing>
        <wp:anchor distT="0" distB="0" distL="114300" distR="114300" simplePos="0" relativeHeight="251658241" behindDoc="0" locked="0" layoutInCell="1" allowOverlap="1" wp14:anchorId="0B0DB661" wp14:editId="3249AB6F">
          <wp:simplePos x="0" y="0"/>
          <wp:positionH relativeFrom="margin">
            <wp:align>right</wp:align>
          </wp:positionH>
          <wp:positionV relativeFrom="paragraph">
            <wp:posOffset>5715</wp:posOffset>
          </wp:positionV>
          <wp:extent cx="1059915" cy="199390"/>
          <wp:effectExtent l="0" t="0" r="6985" b="0"/>
          <wp:wrapNone/>
          <wp:docPr id="12" name="Grafik 11" descr="Logo viadonau">
            <a:extLst xmlns:a="http://schemas.openxmlformats.org/drawingml/2006/main">
              <a:ext uri="{FF2B5EF4-FFF2-40B4-BE49-F238E27FC236}">
                <a16:creationId xmlns:a16="http://schemas.microsoft.com/office/drawing/2014/main" id="{5874DE88-BD61-49AF-91B1-D6F1E57318B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Grafik 11" descr="Logo viadonau">
                    <a:extLst>
                      <a:ext uri="{FF2B5EF4-FFF2-40B4-BE49-F238E27FC236}">
                        <a16:creationId xmlns:a16="http://schemas.microsoft.com/office/drawing/2014/main" id="{5874DE88-BD61-49AF-91B1-D6F1E57318B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9915" cy="199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6D4467" w14:textId="77777777" w:rsidR="00A35FBD" w:rsidRDefault="00A35FBD" w:rsidP="009537A4">
      <w:pPr>
        <w:spacing w:after="0" w:line="240" w:lineRule="auto"/>
      </w:pPr>
      <w:r>
        <w:separator/>
      </w:r>
    </w:p>
  </w:footnote>
  <w:footnote w:type="continuationSeparator" w:id="0">
    <w:p w14:paraId="264E88DE" w14:textId="77777777" w:rsidR="00A35FBD" w:rsidRDefault="00A35FBD" w:rsidP="009537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A0A0C"/>
    <w:multiLevelType w:val="hybridMultilevel"/>
    <w:tmpl w:val="2C4E26F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20F70"/>
    <w:multiLevelType w:val="hybridMultilevel"/>
    <w:tmpl w:val="00C015D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624418"/>
    <w:multiLevelType w:val="hybridMultilevel"/>
    <w:tmpl w:val="E44AA5EA"/>
    <w:lvl w:ilvl="0" w:tplc="8EF83F0A">
      <w:numFmt w:val="bullet"/>
      <w:lvlText w:val="-"/>
      <w:lvlJc w:val="left"/>
      <w:pPr>
        <w:ind w:left="410" w:hanging="360"/>
      </w:pPr>
      <w:rPr>
        <w:rFonts w:ascii="Calibri" w:eastAsiaTheme="minorHAnsi" w:hAnsi="Calibri" w:cs="Calibri" w:hint="default"/>
      </w:rPr>
    </w:lvl>
    <w:lvl w:ilvl="1" w:tplc="0C07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3" w15:restartNumberingAfterBreak="0">
    <w:nsid w:val="101B0E15"/>
    <w:multiLevelType w:val="hybridMultilevel"/>
    <w:tmpl w:val="B87015C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FC74A3"/>
    <w:multiLevelType w:val="hybridMultilevel"/>
    <w:tmpl w:val="20C8FC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ED288F"/>
    <w:multiLevelType w:val="hybridMultilevel"/>
    <w:tmpl w:val="5EE274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541F6F"/>
    <w:multiLevelType w:val="hybridMultilevel"/>
    <w:tmpl w:val="557A929A"/>
    <w:lvl w:ilvl="0" w:tplc="0C070001">
      <w:start w:val="1"/>
      <w:numFmt w:val="bullet"/>
      <w:lvlText w:val=""/>
      <w:lvlJc w:val="left"/>
      <w:pPr>
        <w:ind w:left="41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8806F4"/>
    <w:multiLevelType w:val="hybridMultilevel"/>
    <w:tmpl w:val="DED8B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951CEA"/>
    <w:multiLevelType w:val="hybridMultilevel"/>
    <w:tmpl w:val="D9F4F76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BD7C31"/>
    <w:multiLevelType w:val="hybridMultilevel"/>
    <w:tmpl w:val="5E681A96"/>
    <w:lvl w:ilvl="0" w:tplc="BE36D006">
      <w:start w:val="1"/>
      <w:numFmt w:val="bullet"/>
      <w:pStyle w:val="Listenabsatz1"/>
      <w:lvlText w:val=""/>
      <w:lvlJc w:val="left"/>
      <w:pPr>
        <w:ind w:left="720" w:hanging="360"/>
      </w:pPr>
      <w:rPr>
        <w:rFonts w:ascii="Symbol" w:hAnsi="Symbol" w:hint="default"/>
        <w:color w:val="0E2841" w:themeColor="text2"/>
        <w:sz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0C18CC"/>
    <w:multiLevelType w:val="hybridMultilevel"/>
    <w:tmpl w:val="CEECBEA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C200FA"/>
    <w:multiLevelType w:val="hybridMultilevel"/>
    <w:tmpl w:val="5622A7F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D15147"/>
    <w:multiLevelType w:val="hybridMultilevel"/>
    <w:tmpl w:val="B7D0534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CB08FB"/>
    <w:multiLevelType w:val="hybridMultilevel"/>
    <w:tmpl w:val="27FC797A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FB053F0"/>
    <w:multiLevelType w:val="hybridMultilevel"/>
    <w:tmpl w:val="D43A488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D20358"/>
    <w:multiLevelType w:val="hybridMultilevel"/>
    <w:tmpl w:val="3B78F11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9D5CAD"/>
    <w:multiLevelType w:val="hybridMultilevel"/>
    <w:tmpl w:val="4546EB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C35B83"/>
    <w:multiLevelType w:val="hybridMultilevel"/>
    <w:tmpl w:val="E1E2448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2A1B1A"/>
    <w:multiLevelType w:val="hybridMultilevel"/>
    <w:tmpl w:val="D2F8219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2838CF"/>
    <w:multiLevelType w:val="hybridMultilevel"/>
    <w:tmpl w:val="27648712"/>
    <w:lvl w:ilvl="0" w:tplc="8EF83F0A">
      <w:numFmt w:val="bullet"/>
      <w:lvlText w:val="-"/>
      <w:lvlJc w:val="left"/>
      <w:pPr>
        <w:ind w:left="410" w:hanging="360"/>
      </w:pPr>
      <w:rPr>
        <w:rFonts w:ascii="Calibri" w:eastAsiaTheme="minorHAnsi" w:hAnsi="Calibri" w:cs="Calibr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3F21C7"/>
    <w:multiLevelType w:val="hybridMultilevel"/>
    <w:tmpl w:val="2B1ACF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AF39C7"/>
    <w:multiLevelType w:val="hybridMultilevel"/>
    <w:tmpl w:val="189215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E122F8"/>
    <w:multiLevelType w:val="hybridMultilevel"/>
    <w:tmpl w:val="8388657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83619E"/>
    <w:multiLevelType w:val="hybridMultilevel"/>
    <w:tmpl w:val="6868B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B072F3"/>
    <w:multiLevelType w:val="hybridMultilevel"/>
    <w:tmpl w:val="5D46DCE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C7707A"/>
    <w:multiLevelType w:val="hybridMultilevel"/>
    <w:tmpl w:val="A12A384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982E61"/>
    <w:multiLevelType w:val="hybridMultilevel"/>
    <w:tmpl w:val="1C0EBD2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F30964"/>
    <w:multiLevelType w:val="hybridMultilevel"/>
    <w:tmpl w:val="F006DD2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967657"/>
    <w:multiLevelType w:val="hybridMultilevel"/>
    <w:tmpl w:val="B4CEE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043093">
    <w:abstractNumId w:val="27"/>
  </w:num>
  <w:num w:numId="2" w16cid:durableId="905604300">
    <w:abstractNumId w:val="9"/>
  </w:num>
  <w:num w:numId="3" w16cid:durableId="540020671">
    <w:abstractNumId w:val="8"/>
  </w:num>
  <w:num w:numId="4" w16cid:durableId="1880778607">
    <w:abstractNumId w:val="11"/>
  </w:num>
  <w:num w:numId="5" w16cid:durableId="753284242">
    <w:abstractNumId w:val="0"/>
  </w:num>
  <w:num w:numId="6" w16cid:durableId="1292832403">
    <w:abstractNumId w:val="22"/>
  </w:num>
  <w:num w:numId="7" w16cid:durableId="1007832829">
    <w:abstractNumId w:val="24"/>
  </w:num>
  <w:num w:numId="8" w16cid:durableId="61875682">
    <w:abstractNumId w:val="25"/>
  </w:num>
  <w:num w:numId="9" w16cid:durableId="282618715">
    <w:abstractNumId w:val="17"/>
  </w:num>
  <w:num w:numId="10" w16cid:durableId="1303727334">
    <w:abstractNumId w:val="2"/>
  </w:num>
  <w:num w:numId="11" w16cid:durableId="2122451923">
    <w:abstractNumId w:val="19"/>
  </w:num>
  <w:num w:numId="12" w16cid:durableId="483090369">
    <w:abstractNumId w:val="6"/>
  </w:num>
  <w:num w:numId="13" w16cid:durableId="1054504828">
    <w:abstractNumId w:val="13"/>
  </w:num>
  <w:num w:numId="14" w16cid:durableId="1667787144">
    <w:abstractNumId w:val="10"/>
  </w:num>
  <w:num w:numId="15" w16cid:durableId="1544319127">
    <w:abstractNumId w:val="3"/>
  </w:num>
  <w:num w:numId="16" w16cid:durableId="1253855185">
    <w:abstractNumId w:val="14"/>
  </w:num>
  <w:num w:numId="17" w16cid:durableId="2122455596">
    <w:abstractNumId w:val="12"/>
  </w:num>
  <w:num w:numId="18" w16cid:durableId="1471704811">
    <w:abstractNumId w:val="1"/>
  </w:num>
  <w:num w:numId="19" w16cid:durableId="1911578048">
    <w:abstractNumId w:val="16"/>
  </w:num>
  <w:num w:numId="20" w16cid:durableId="1786729102">
    <w:abstractNumId w:val="23"/>
  </w:num>
  <w:num w:numId="21" w16cid:durableId="1467312752">
    <w:abstractNumId w:val="5"/>
  </w:num>
  <w:num w:numId="22" w16cid:durableId="692607949">
    <w:abstractNumId w:val="4"/>
  </w:num>
  <w:num w:numId="23" w16cid:durableId="1208686697">
    <w:abstractNumId w:val="7"/>
  </w:num>
  <w:num w:numId="24" w16cid:durableId="801652038">
    <w:abstractNumId w:val="20"/>
  </w:num>
  <w:num w:numId="25" w16cid:durableId="2084985206">
    <w:abstractNumId w:val="18"/>
  </w:num>
  <w:num w:numId="26" w16cid:durableId="1890216296">
    <w:abstractNumId w:val="26"/>
  </w:num>
  <w:num w:numId="27" w16cid:durableId="1412854925">
    <w:abstractNumId w:val="21"/>
  </w:num>
  <w:num w:numId="28" w16cid:durableId="1737430638">
    <w:abstractNumId w:val="15"/>
  </w:num>
  <w:num w:numId="29" w16cid:durableId="107520199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7A4"/>
    <w:rsid w:val="00014D98"/>
    <w:rsid w:val="00022ACB"/>
    <w:rsid w:val="00082694"/>
    <w:rsid w:val="00082A36"/>
    <w:rsid w:val="00090BEA"/>
    <w:rsid w:val="00091F5C"/>
    <w:rsid w:val="00092B39"/>
    <w:rsid w:val="0009617D"/>
    <w:rsid w:val="000A3B5A"/>
    <w:rsid w:val="000B6C35"/>
    <w:rsid w:val="000C02AB"/>
    <w:rsid w:val="000C3C27"/>
    <w:rsid w:val="000E0E20"/>
    <w:rsid w:val="000E53F2"/>
    <w:rsid w:val="00100E7A"/>
    <w:rsid w:val="00103367"/>
    <w:rsid w:val="00110CEC"/>
    <w:rsid w:val="00121687"/>
    <w:rsid w:val="00121B87"/>
    <w:rsid w:val="00144C9D"/>
    <w:rsid w:val="00162A1A"/>
    <w:rsid w:val="0018266D"/>
    <w:rsid w:val="00186B20"/>
    <w:rsid w:val="001A0B49"/>
    <w:rsid w:val="001A3140"/>
    <w:rsid w:val="001A796B"/>
    <w:rsid w:val="001C01EB"/>
    <w:rsid w:val="001C6408"/>
    <w:rsid w:val="001D7E1C"/>
    <w:rsid w:val="001E2645"/>
    <w:rsid w:val="001E706C"/>
    <w:rsid w:val="00206E2C"/>
    <w:rsid w:val="002138F8"/>
    <w:rsid w:val="00234212"/>
    <w:rsid w:val="0023557A"/>
    <w:rsid w:val="00243F90"/>
    <w:rsid w:val="0025073E"/>
    <w:rsid w:val="00263408"/>
    <w:rsid w:val="002A3653"/>
    <w:rsid w:val="002B72ED"/>
    <w:rsid w:val="002D07D2"/>
    <w:rsid w:val="002D095C"/>
    <w:rsid w:val="00307FD9"/>
    <w:rsid w:val="0031101A"/>
    <w:rsid w:val="00334100"/>
    <w:rsid w:val="00354499"/>
    <w:rsid w:val="00362DDC"/>
    <w:rsid w:val="003652FC"/>
    <w:rsid w:val="0037383F"/>
    <w:rsid w:val="00383BBB"/>
    <w:rsid w:val="00385281"/>
    <w:rsid w:val="00392831"/>
    <w:rsid w:val="00392FB7"/>
    <w:rsid w:val="003B4887"/>
    <w:rsid w:val="003B4F85"/>
    <w:rsid w:val="003C1910"/>
    <w:rsid w:val="003F58AE"/>
    <w:rsid w:val="003F6D92"/>
    <w:rsid w:val="004258C7"/>
    <w:rsid w:val="00431FE4"/>
    <w:rsid w:val="00436FC0"/>
    <w:rsid w:val="0047796C"/>
    <w:rsid w:val="00480D2E"/>
    <w:rsid w:val="0048216A"/>
    <w:rsid w:val="00485A68"/>
    <w:rsid w:val="004974E2"/>
    <w:rsid w:val="004A041E"/>
    <w:rsid w:val="004C52C9"/>
    <w:rsid w:val="004D237E"/>
    <w:rsid w:val="004E0457"/>
    <w:rsid w:val="004E6FD4"/>
    <w:rsid w:val="004F37E6"/>
    <w:rsid w:val="004F4F46"/>
    <w:rsid w:val="005055F5"/>
    <w:rsid w:val="00516AB9"/>
    <w:rsid w:val="00517533"/>
    <w:rsid w:val="00525EB4"/>
    <w:rsid w:val="00527DFF"/>
    <w:rsid w:val="005307B1"/>
    <w:rsid w:val="00540C26"/>
    <w:rsid w:val="005571C1"/>
    <w:rsid w:val="00565A1E"/>
    <w:rsid w:val="00586B31"/>
    <w:rsid w:val="005A6728"/>
    <w:rsid w:val="005C0871"/>
    <w:rsid w:val="005D20A4"/>
    <w:rsid w:val="005D4AA0"/>
    <w:rsid w:val="005E2467"/>
    <w:rsid w:val="006048E7"/>
    <w:rsid w:val="006074AE"/>
    <w:rsid w:val="006103B7"/>
    <w:rsid w:val="006323AE"/>
    <w:rsid w:val="00661879"/>
    <w:rsid w:val="00691BE1"/>
    <w:rsid w:val="006A0C6F"/>
    <w:rsid w:val="006C2107"/>
    <w:rsid w:val="006C25DD"/>
    <w:rsid w:val="006C4AB5"/>
    <w:rsid w:val="006C5F1E"/>
    <w:rsid w:val="006D35F3"/>
    <w:rsid w:val="006F100F"/>
    <w:rsid w:val="007239E7"/>
    <w:rsid w:val="00724FA7"/>
    <w:rsid w:val="007516F8"/>
    <w:rsid w:val="00760005"/>
    <w:rsid w:val="00796C43"/>
    <w:rsid w:val="007B0F87"/>
    <w:rsid w:val="007C1201"/>
    <w:rsid w:val="007C6686"/>
    <w:rsid w:val="007D4D71"/>
    <w:rsid w:val="007F6D85"/>
    <w:rsid w:val="0081131A"/>
    <w:rsid w:val="00841B6E"/>
    <w:rsid w:val="00843897"/>
    <w:rsid w:val="00844268"/>
    <w:rsid w:val="0084732D"/>
    <w:rsid w:val="00851225"/>
    <w:rsid w:val="008605CF"/>
    <w:rsid w:val="00864145"/>
    <w:rsid w:val="00865B28"/>
    <w:rsid w:val="00893D1E"/>
    <w:rsid w:val="008B29D6"/>
    <w:rsid w:val="008C7F3C"/>
    <w:rsid w:val="008E611F"/>
    <w:rsid w:val="008F1D1A"/>
    <w:rsid w:val="008F1E4A"/>
    <w:rsid w:val="00901483"/>
    <w:rsid w:val="00904DEA"/>
    <w:rsid w:val="00913EB8"/>
    <w:rsid w:val="009200FF"/>
    <w:rsid w:val="009228AD"/>
    <w:rsid w:val="0092304E"/>
    <w:rsid w:val="009266EF"/>
    <w:rsid w:val="0093202C"/>
    <w:rsid w:val="009537A4"/>
    <w:rsid w:val="0095391B"/>
    <w:rsid w:val="00975E0D"/>
    <w:rsid w:val="00991A4C"/>
    <w:rsid w:val="009A7D92"/>
    <w:rsid w:val="009C42F6"/>
    <w:rsid w:val="009D279E"/>
    <w:rsid w:val="009D2D28"/>
    <w:rsid w:val="00A00301"/>
    <w:rsid w:val="00A032D4"/>
    <w:rsid w:val="00A03BCD"/>
    <w:rsid w:val="00A073AA"/>
    <w:rsid w:val="00A079B3"/>
    <w:rsid w:val="00A137A4"/>
    <w:rsid w:val="00A1405D"/>
    <w:rsid w:val="00A16645"/>
    <w:rsid w:val="00A20795"/>
    <w:rsid w:val="00A35FBD"/>
    <w:rsid w:val="00A36EA9"/>
    <w:rsid w:val="00A46D9D"/>
    <w:rsid w:val="00A549CF"/>
    <w:rsid w:val="00A63348"/>
    <w:rsid w:val="00A65642"/>
    <w:rsid w:val="00A662FE"/>
    <w:rsid w:val="00A85B0D"/>
    <w:rsid w:val="00AA0B8A"/>
    <w:rsid w:val="00AA5C08"/>
    <w:rsid w:val="00AB2705"/>
    <w:rsid w:val="00AC1CB1"/>
    <w:rsid w:val="00AF24BD"/>
    <w:rsid w:val="00B0287E"/>
    <w:rsid w:val="00B15BD5"/>
    <w:rsid w:val="00B468E0"/>
    <w:rsid w:val="00B50D10"/>
    <w:rsid w:val="00B51DDF"/>
    <w:rsid w:val="00B623EC"/>
    <w:rsid w:val="00B65A3E"/>
    <w:rsid w:val="00B77D74"/>
    <w:rsid w:val="00B87972"/>
    <w:rsid w:val="00BB0DB5"/>
    <w:rsid w:val="00BB2109"/>
    <w:rsid w:val="00BB2EA8"/>
    <w:rsid w:val="00BD15B5"/>
    <w:rsid w:val="00BD5F69"/>
    <w:rsid w:val="00BE5F4D"/>
    <w:rsid w:val="00BF0D04"/>
    <w:rsid w:val="00BF7BF2"/>
    <w:rsid w:val="00C13B1E"/>
    <w:rsid w:val="00C22EEA"/>
    <w:rsid w:val="00C255C7"/>
    <w:rsid w:val="00C335F5"/>
    <w:rsid w:val="00C441AE"/>
    <w:rsid w:val="00C73200"/>
    <w:rsid w:val="00C742E9"/>
    <w:rsid w:val="00C7562C"/>
    <w:rsid w:val="00CA54CE"/>
    <w:rsid w:val="00CB440D"/>
    <w:rsid w:val="00CC008E"/>
    <w:rsid w:val="00CC03D6"/>
    <w:rsid w:val="00CC31BC"/>
    <w:rsid w:val="00CC7136"/>
    <w:rsid w:val="00CD052D"/>
    <w:rsid w:val="00CE46AC"/>
    <w:rsid w:val="00CE5CD7"/>
    <w:rsid w:val="00CF60C7"/>
    <w:rsid w:val="00D43A7F"/>
    <w:rsid w:val="00D53918"/>
    <w:rsid w:val="00D53FA6"/>
    <w:rsid w:val="00D63A6C"/>
    <w:rsid w:val="00D668A0"/>
    <w:rsid w:val="00D8175A"/>
    <w:rsid w:val="00D94395"/>
    <w:rsid w:val="00D96917"/>
    <w:rsid w:val="00DA2E74"/>
    <w:rsid w:val="00DB0090"/>
    <w:rsid w:val="00DB2C29"/>
    <w:rsid w:val="00DB2E74"/>
    <w:rsid w:val="00DC558B"/>
    <w:rsid w:val="00DD1019"/>
    <w:rsid w:val="00DD5504"/>
    <w:rsid w:val="00DD60AC"/>
    <w:rsid w:val="00DE17A6"/>
    <w:rsid w:val="00DF3AA8"/>
    <w:rsid w:val="00E03A79"/>
    <w:rsid w:val="00E04E0B"/>
    <w:rsid w:val="00E108E7"/>
    <w:rsid w:val="00E15139"/>
    <w:rsid w:val="00E366E6"/>
    <w:rsid w:val="00E4547F"/>
    <w:rsid w:val="00E65D0E"/>
    <w:rsid w:val="00E75E9D"/>
    <w:rsid w:val="00E826CC"/>
    <w:rsid w:val="00EA1533"/>
    <w:rsid w:val="00EA7BF5"/>
    <w:rsid w:val="00EB126B"/>
    <w:rsid w:val="00EC4BA0"/>
    <w:rsid w:val="00ED6C2F"/>
    <w:rsid w:val="00ED7123"/>
    <w:rsid w:val="00EE4AF2"/>
    <w:rsid w:val="00F04E3E"/>
    <w:rsid w:val="00F052B2"/>
    <w:rsid w:val="00F069D5"/>
    <w:rsid w:val="00F21265"/>
    <w:rsid w:val="00F273DF"/>
    <w:rsid w:val="00F359D0"/>
    <w:rsid w:val="00F37A4C"/>
    <w:rsid w:val="00F6250F"/>
    <w:rsid w:val="00F73587"/>
    <w:rsid w:val="00F75D98"/>
    <w:rsid w:val="00FA0E88"/>
    <w:rsid w:val="00FA0FBE"/>
    <w:rsid w:val="00FA19B2"/>
    <w:rsid w:val="00FA26AC"/>
    <w:rsid w:val="00FB0A36"/>
    <w:rsid w:val="00FB61C5"/>
    <w:rsid w:val="00FB7AD4"/>
    <w:rsid w:val="00FD04D4"/>
    <w:rsid w:val="00FF7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7586F0"/>
  <w15:chartTrackingRefBased/>
  <w15:docId w15:val="{E020B848-0EDA-47DC-B16C-E56551B1D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A5C08"/>
    <w:rPr>
      <w:rFonts w:ascii="Calibri" w:hAnsi="Calibri"/>
      <w:sz w:val="26"/>
    </w:rPr>
  </w:style>
  <w:style w:type="paragraph" w:styleId="berschrift1">
    <w:name w:val="heading 1"/>
    <w:aliases w:val="Überschrift 1 REWWay"/>
    <w:basedOn w:val="Standard"/>
    <w:next w:val="Standard"/>
    <w:link w:val="berschrift1Zchn"/>
    <w:uiPriority w:val="9"/>
    <w:qFormat/>
    <w:rsid w:val="009537A4"/>
    <w:pPr>
      <w:keepNext/>
      <w:keepLines/>
      <w:spacing w:before="360" w:after="80"/>
      <w:outlineLvl w:val="0"/>
    </w:pPr>
    <w:rPr>
      <w:rFonts w:eastAsiaTheme="majorEastAsia" w:cstheme="majorBidi"/>
      <w:color w:val="2D4B73"/>
      <w:sz w:val="40"/>
      <w:szCs w:val="40"/>
    </w:rPr>
  </w:style>
  <w:style w:type="paragraph" w:styleId="berschrift2">
    <w:name w:val="heading 2"/>
    <w:aliases w:val="Überschrift 2 REWWay"/>
    <w:basedOn w:val="Standard"/>
    <w:next w:val="Standard"/>
    <w:link w:val="berschrift2Zchn"/>
    <w:uiPriority w:val="9"/>
    <w:unhideWhenUsed/>
    <w:qFormat/>
    <w:rsid w:val="00661879"/>
    <w:pPr>
      <w:keepNext/>
      <w:keepLines/>
      <w:spacing w:before="160" w:after="80"/>
      <w:outlineLvl w:val="1"/>
    </w:pPr>
    <w:rPr>
      <w:rFonts w:eastAsiaTheme="majorEastAsia" w:cstheme="majorBidi"/>
      <w:color w:val="2D4B73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537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537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537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537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537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537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537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Überschrift 1 REWWay Zchn"/>
    <w:basedOn w:val="Absatz-Standardschriftart"/>
    <w:link w:val="berschrift1"/>
    <w:uiPriority w:val="9"/>
    <w:rsid w:val="009537A4"/>
    <w:rPr>
      <w:rFonts w:ascii="Calibri" w:eastAsiaTheme="majorEastAsia" w:hAnsi="Calibri" w:cstheme="majorBidi"/>
      <w:color w:val="2D4B73"/>
      <w:sz w:val="40"/>
      <w:szCs w:val="40"/>
    </w:rPr>
  </w:style>
  <w:style w:type="character" w:customStyle="1" w:styleId="berschrift2Zchn">
    <w:name w:val="Überschrift 2 Zchn"/>
    <w:aliases w:val="Überschrift 2 REWWay Zchn"/>
    <w:basedOn w:val="Absatz-Standardschriftart"/>
    <w:link w:val="berschrift2"/>
    <w:uiPriority w:val="9"/>
    <w:rsid w:val="00661879"/>
    <w:rPr>
      <w:rFonts w:ascii="Calibri" w:eastAsiaTheme="majorEastAsia" w:hAnsi="Calibri" w:cstheme="majorBidi"/>
      <w:color w:val="2D4B73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537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537A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537A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537A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537A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537A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537A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537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537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537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537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537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537A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537A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537A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537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537A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537A4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9537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537A4"/>
  </w:style>
  <w:style w:type="paragraph" w:styleId="Fuzeile">
    <w:name w:val="footer"/>
    <w:basedOn w:val="Standard"/>
    <w:link w:val="FuzeileZchn"/>
    <w:uiPriority w:val="99"/>
    <w:unhideWhenUsed/>
    <w:rsid w:val="009537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537A4"/>
  </w:style>
  <w:style w:type="paragraph" w:styleId="Textkrper">
    <w:name w:val="Body Text"/>
    <w:basedOn w:val="Standard"/>
    <w:link w:val="TextkrperZchn"/>
    <w:uiPriority w:val="1"/>
    <w:qFormat/>
    <w:rsid w:val="00AA5C08"/>
    <w:pPr>
      <w:widowControl w:val="0"/>
      <w:autoSpaceDE w:val="0"/>
      <w:autoSpaceDN w:val="0"/>
      <w:spacing w:after="0" w:line="240" w:lineRule="auto"/>
    </w:pPr>
    <w:rPr>
      <w:rFonts w:eastAsia="Calibri" w:cs="Calibri"/>
      <w:kern w:val="0"/>
      <w:sz w:val="28"/>
      <w:szCs w:val="28"/>
      <w:lang w:val="de-DE"/>
      <w14:ligatures w14:val="none"/>
    </w:rPr>
  </w:style>
  <w:style w:type="character" w:customStyle="1" w:styleId="TextkrperZchn">
    <w:name w:val="Textkörper Zchn"/>
    <w:basedOn w:val="Absatz-Standardschriftart"/>
    <w:link w:val="Textkrper"/>
    <w:uiPriority w:val="1"/>
    <w:rsid w:val="00AA5C08"/>
    <w:rPr>
      <w:rFonts w:ascii="Calibri" w:eastAsia="Calibri" w:hAnsi="Calibri" w:cs="Calibri"/>
      <w:kern w:val="0"/>
      <w:sz w:val="28"/>
      <w:szCs w:val="28"/>
      <w:lang w:val="de-DE"/>
      <w14:ligatures w14:val="none"/>
    </w:rPr>
  </w:style>
  <w:style w:type="character" w:styleId="Hyperlink">
    <w:name w:val="Hyperlink"/>
    <w:basedOn w:val="Absatz-Standardschriftart"/>
    <w:uiPriority w:val="99"/>
    <w:unhideWhenUsed/>
    <w:rsid w:val="00C742E9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742E9"/>
    <w:rPr>
      <w:color w:val="605E5C"/>
      <w:shd w:val="clear" w:color="auto" w:fill="E1DFDD"/>
    </w:rPr>
  </w:style>
  <w:style w:type="paragraph" w:customStyle="1" w:styleId="Listenabsatz1">
    <w:name w:val="Listenabsatz1"/>
    <w:basedOn w:val="Standard"/>
    <w:rsid w:val="003F6D92"/>
    <w:pPr>
      <w:numPr>
        <w:numId w:val="2"/>
      </w:numPr>
    </w:pPr>
  </w:style>
  <w:style w:type="paragraph" w:customStyle="1" w:styleId="St">
    <w:name w:val="St"/>
    <w:basedOn w:val="Standard"/>
    <w:link w:val="StZchn"/>
    <w:qFormat/>
    <w:rsid w:val="00586B31"/>
    <w:pPr>
      <w:spacing w:after="0" w:line="276" w:lineRule="auto"/>
    </w:pPr>
    <w:rPr>
      <w:rFonts w:ascii="Arial" w:eastAsia="Calibri" w:hAnsi="Arial" w:cs="Arial"/>
      <w:kern w:val="0"/>
      <w:sz w:val="22"/>
      <w:lang w:val="de-DE"/>
      <w14:ligatures w14:val="none"/>
    </w:rPr>
  </w:style>
  <w:style w:type="character" w:customStyle="1" w:styleId="StZchn">
    <w:name w:val="St Zchn"/>
    <w:link w:val="St"/>
    <w:rsid w:val="00586B31"/>
    <w:rPr>
      <w:rFonts w:ascii="Arial" w:eastAsia="Calibri" w:hAnsi="Arial" w:cs="Arial"/>
      <w:kern w:val="0"/>
      <w:lang w:val="de-DE"/>
      <w14:ligatures w14:val="none"/>
    </w:rPr>
  </w:style>
  <w:style w:type="paragraph" w:styleId="Verzeichnis1">
    <w:name w:val="toc 1"/>
    <w:basedOn w:val="Standard"/>
    <w:next w:val="Standard"/>
    <w:autoRedefine/>
    <w:uiPriority w:val="39"/>
    <w:unhideWhenUsed/>
    <w:rsid w:val="00586B31"/>
    <w:pPr>
      <w:tabs>
        <w:tab w:val="left" w:pos="440"/>
        <w:tab w:val="right" w:leader="dot" w:pos="9620"/>
      </w:tabs>
      <w:spacing w:after="200" w:line="276" w:lineRule="auto"/>
    </w:pPr>
    <w:rPr>
      <w:rFonts w:eastAsia="Calibri" w:cs="Times New Roman"/>
      <w:kern w:val="0"/>
      <w:sz w:val="22"/>
      <w:lang w:val="de-DE"/>
      <w14:ligatures w14:val="none"/>
    </w:rPr>
  </w:style>
  <w:style w:type="paragraph" w:styleId="Verzeichnis2">
    <w:name w:val="toc 2"/>
    <w:basedOn w:val="Standard"/>
    <w:next w:val="Standard"/>
    <w:autoRedefine/>
    <w:uiPriority w:val="39"/>
    <w:unhideWhenUsed/>
    <w:rsid w:val="00586B31"/>
    <w:pPr>
      <w:tabs>
        <w:tab w:val="left" w:pos="880"/>
        <w:tab w:val="right" w:leader="dot" w:pos="9620"/>
      </w:tabs>
      <w:spacing w:after="200" w:line="276" w:lineRule="auto"/>
      <w:ind w:left="442"/>
    </w:pPr>
    <w:rPr>
      <w:rFonts w:eastAsia="Calibri" w:cs="Times New Roman"/>
      <w:i/>
      <w:noProof/>
      <w:color w:val="1F497D"/>
      <w:kern w:val="0"/>
      <w:sz w:val="24"/>
      <w:lang w:val="en-GB"/>
      <w14:ligatures w14:val="none"/>
    </w:rPr>
  </w:style>
  <w:style w:type="paragraph" w:styleId="Verzeichnis3">
    <w:name w:val="toc 3"/>
    <w:basedOn w:val="Standard"/>
    <w:next w:val="Standard"/>
    <w:autoRedefine/>
    <w:uiPriority w:val="39"/>
    <w:unhideWhenUsed/>
    <w:rsid w:val="00586B31"/>
    <w:pPr>
      <w:tabs>
        <w:tab w:val="left" w:pos="879"/>
        <w:tab w:val="right" w:pos="9622"/>
        <w:tab w:val="right" w:leader="dot" w:pos="10773"/>
      </w:tabs>
      <w:spacing w:after="200" w:line="276" w:lineRule="auto"/>
      <w:ind w:left="442"/>
    </w:pPr>
    <w:rPr>
      <w:rFonts w:eastAsia="Calibri" w:cs="Times New Roman"/>
      <w:i/>
      <w:noProof/>
      <w:color w:val="003366"/>
      <w:kern w:val="0"/>
      <w:sz w:val="24"/>
      <w:szCs w:val="24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rewway.at/en/teaching-materials/transport-and-logistics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rewway.at/en/teaching-materials/transport-and-logistics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EDFD563944E2459091C4D47FD5B955" ma:contentTypeVersion="13" ma:contentTypeDescription="Ein neues Dokument erstellen." ma:contentTypeScope="" ma:versionID="33bcd7d1120361c940181a1da049c6ff">
  <xsd:schema xmlns:xsd="http://www.w3.org/2001/XMLSchema" xmlns:xs="http://www.w3.org/2001/XMLSchema" xmlns:p="http://schemas.microsoft.com/office/2006/metadata/properties" xmlns:ns2="b72286a9-1a81-47a3-b7d4-6a652023a0d9" xmlns:ns3="772bd9cd-eaa2-4993-a042-72d81139fe46" targetNamespace="http://schemas.microsoft.com/office/2006/metadata/properties" ma:root="true" ma:fieldsID="88e8e430062162be852b0d715196b6eb" ns2:_="" ns3:_="">
    <xsd:import namespace="b72286a9-1a81-47a3-b7d4-6a652023a0d9"/>
    <xsd:import namespace="772bd9cd-eaa2-4993-a042-72d81139fe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2286a9-1a81-47a3-b7d4-6a652023a0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a2e14edc-2e9f-4b21-b65e-5767907325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bd9cd-eaa2-4993-a042-72d81139fe4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357c471-726d-4aed-97b5-b1a239b092bd}" ma:internalName="TaxCatchAll" ma:showField="CatchAllData" ma:web="772bd9cd-eaa2-4993-a042-72d81139fe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72bd9cd-eaa2-4993-a042-72d81139fe46" xsi:nil="true"/>
    <lcf76f155ced4ddcb4097134ff3c332f xmlns="b72286a9-1a81-47a3-b7d4-6a652023a0d9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D31BCC-7E23-4A4D-9761-F9440A906B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2286a9-1a81-47a3-b7d4-6a652023a0d9"/>
    <ds:schemaRef ds:uri="772bd9cd-eaa2-4993-a042-72d81139fe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F764DB-CB7E-4A9A-A387-3F53C0E7591A}">
  <ds:schemaRefs>
    <ds:schemaRef ds:uri="http://schemas.microsoft.com/office/2006/metadata/properties"/>
    <ds:schemaRef ds:uri="http://schemas.microsoft.com/office/infopath/2007/PartnerControls"/>
    <ds:schemaRef ds:uri="772bd9cd-eaa2-4993-a042-72d81139fe46"/>
    <ds:schemaRef ds:uri="b72286a9-1a81-47a3-b7d4-6a652023a0d9"/>
  </ds:schemaRefs>
</ds:datastoreItem>
</file>

<file path=customXml/itemProps3.xml><?xml version="1.0" encoding="utf-8"?>
<ds:datastoreItem xmlns:ds="http://schemas.openxmlformats.org/officeDocument/2006/customXml" ds:itemID="{ECFA54E5-966C-4720-940F-FCEE1AAC846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5A32D3A-93FA-4097-A7CB-6C5717ACB6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559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Pum Christina</dc:creator>
  <cp:keywords/>
  <dc:description/>
  <cp:lastModifiedBy>Haller Alexandra</cp:lastModifiedBy>
  <cp:revision>3</cp:revision>
  <dcterms:created xsi:type="dcterms:W3CDTF">2026-06-10T12:10:00Z</dcterms:created>
  <dcterms:modified xsi:type="dcterms:W3CDTF">2026-06-10T12:13:00Z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0x01010032EDFD563944E2459091C4D47FD5B955</vt:lpwstr>
  </property>
  <property fmtid="{D5CDD505-2E9C-101B-9397-08002B2CF9AE}" pid="3" name="MediaServiceImageTags">
    <vt:lpwstr/>
  </property>
</Properties>
</file>