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624DB" w14:textId="77777777" w:rsidR="005C5510" w:rsidRPr="00F057B1" w:rsidRDefault="005C5510" w:rsidP="00F8070E">
      <w:pPr>
        <w:spacing w:after="120"/>
        <w:rPr>
          <w:rFonts w:ascii="Corbel" w:hAnsi="Corbel"/>
          <w:sz w:val="16"/>
          <w:szCs w:val="16"/>
        </w:rPr>
      </w:pPr>
    </w:p>
    <w:p w14:paraId="77508B52" w14:textId="77777777" w:rsidR="00321606" w:rsidRPr="004F4F20" w:rsidRDefault="004F4F20" w:rsidP="00E20258">
      <w:pPr>
        <w:spacing w:after="0"/>
        <w:jc w:val="center"/>
        <w:rPr>
          <w:rFonts w:ascii="Corbel" w:hAnsi="Corbel"/>
          <w:b/>
          <w:color w:val="365F91" w:themeColor="accent1" w:themeShade="BF"/>
          <w:sz w:val="24"/>
          <w:szCs w:val="28"/>
          <w:lang w:val="en-GB"/>
        </w:rPr>
      </w:pPr>
      <w:commentRangeStart w:id="0"/>
      <w:r w:rsidRPr="004F4F20">
        <w:rPr>
          <w:rFonts w:ascii="Corbel" w:hAnsi="Corbel"/>
          <w:b/>
          <w:color w:val="365F91" w:themeColor="accent1" w:themeShade="BF"/>
          <w:sz w:val="24"/>
          <w:szCs w:val="28"/>
          <w:lang w:val="en-GB"/>
        </w:rPr>
        <w:t>Group Discussion</w:t>
      </w:r>
      <w:commentRangeEnd w:id="0"/>
      <w:r w:rsidR="00BD175F">
        <w:rPr>
          <w:rStyle w:val="Kommentarzeichen"/>
        </w:rPr>
        <w:commentReference w:id="0"/>
      </w:r>
    </w:p>
    <w:p w14:paraId="67FDB79B" w14:textId="77777777" w:rsidR="001A7615" w:rsidRPr="004F4F20" w:rsidRDefault="001A7615" w:rsidP="00E20258">
      <w:pPr>
        <w:spacing w:after="0"/>
        <w:jc w:val="center"/>
        <w:rPr>
          <w:rFonts w:ascii="Corbel" w:hAnsi="Corbel"/>
          <w:b/>
          <w:color w:val="365F91" w:themeColor="accent1" w:themeShade="BF"/>
          <w:sz w:val="24"/>
          <w:szCs w:val="28"/>
          <w:lang w:val="en-GB"/>
        </w:rPr>
      </w:pPr>
      <w:r w:rsidRPr="004F4F20">
        <w:rPr>
          <w:rFonts w:ascii="Corbel" w:hAnsi="Corbel"/>
          <w:b/>
          <w:color w:val="365F91" w:themeColor="accent1" w:themeShade="BF"/>
          <w:sz w:val="24"/>
          <w:szCs w:val="28"/>
          <w:lang w:val="en-GB"/>
        </w:rPr>
        <w:t>„</w:t>
      </w:r>
      <w:r w:rsidR="004F4F20" w:rsidRPr="004F4F20">
        <w:rPr>
          <w:rFonts w:ascii="Corbel" w:hAnsi="Corbel"/>
          <w:b/>
          <w:color w:val="365F91" w:themeColor="accent1" w:themeShade="BF"/>
          <w:sz w:val="24"/>
          <w:szCs w:val="28"/>
          <w:lang w:val="en-GB"/>
        </w:rPr>
        <w:t>The incredible new discovery of inland navigation</w:t>
      </w:r>
      <w:proofErr w:type="gramStart"/>
      <w:r w:rsidR="004F4F20" w:rsidRPr="004F4F20">
        <w:rPr>
          <w:rFonts w:ascii="Corbel" w:hAnsi="Corbel"/>
          <w:b/>
          <w:color w:val="365F91" w:themeColor="accent1" w:themeShade="BF"/>
          <w:sz w:val="24"/>
          <w:szCs w:val="28"/>
          <w:lang w:val="en-GB"/>
        </w:rPr>
        <w:t>!</w:t>
      </w:r>
      <w:r w:rsidRPr="004F4F20">
        <w:rPr>
          <w:rFonts w:ascii="Corbel" w:hAnsi="Corbel"/>
          <w:b/>
          <w:color w:val="365F91" w:themeColor="accent1" w:themeShade="BF"/>
          <w:sz w:val="24"/>
          <w:szCs w:val="28"/>
          <w:lang w:val="en-GB"/>
        </w:rPr>
        <w:t>!“</w:t>
      </w:r>
      <w:proofErr w:type="gramEnd"/>
    </w:p>
    <w:p w14:paraId="0B79A807" w14:textId="77777777" w:rsidR="00DC00AE" w:rsidRPr="004F4F20" w:rsidRDefault="00DC00AE" w:rsidP="00F8070E">
      <w:pPr>
        <w:spacing w:after="120"/>
        <w:rPr>
          <w:rFonts w:ascii="Corbel" w:hAnsi="Corbel"/>
          <w:sz w:val="20"/>
          <w:lang w:val="en-GB"/>
        </w:rPr>
      </w:pPr>
    </w:p>
    <w:p w14:paraId="552FCB8A" w14:textId="77777777" w:rsidR="00321606" w:rsidRDefault="004F4F20" w:rsidP="004F4F20">
      <w:pPr>
        <w:spacing w:after="120"/>
        <w:jc w:val="center"/>
        <w:rPr>
          <w:rFonts w:ascii="Corbel" w:hAnsi="Corbel"/>
          <w:lang w:val="en-GB"/>
        </w:rPr>
      </w:pPr>
      <w:r w:rsidRPr="004F4F20">
        <w:rPr>
          <w:rFonts w:ascii="Corbel" w:hAnsi="Corbel"/>
          <w:lang w:val="en-GB"/>
        </w:rPr>
        <w:t>You have now received a lot of interesting and useful information about the inland vessel as an environmentally friendly transport alternative. Now it is time for you to take action yourself!</w:t>
      </w:r>
    </w:p>
    <w:p w14:paraId="25A05369" w14:textId="77777777" w:rsidR="004F4F20" w:rsidRPr="004F4F20" w:rsidRDefault="004F4F20" w:rsidP="004F4F20">
      <w:pPr>
        <w:spacing w:after="120"/>
        <w:rPr>
          <w:rFonts w:ascii="Corbel" w:hAnsi="Corbel"/>
          <w:sz w:val="20"/>
          <w:lang w:val="en-GB"/>
        </w:rPr>
      </w:pPr>
    </w:p>
    <w:p w14:paraId="12ACBAAA" w14:textId="77777777" w:rsidR="00321606" w:rsidRPr="004F4F20" w:rsidRDefault="004F4F20" w:rsidP="00F8070E">
      <w:pPr>
        <w:spacing w:after="120"/>
        <w:rPr>
          <w:rFonts w:ascii="Corbel" w:hAnsi="Corbel"/>
          <w:b/>
          <w:lang w:val="en-GB"/>
        </w:rPr>
      </w:pPr>
      <w:r w:rsidRPr="004F4F20">
        <w:rPr>
          <w:rFonts w:ascii="Corbel" w:hAnsi="Corbel"/>
          <w:b/>
          <w:lang w:val="en-GB"/>
        </w:rPr>
        <w:t>Sc</w:t>
      </w:r>
      <w:r w:rsidR="00AC5F26" w:rsidRPr="004F4F20">
        <w:rPr>
          <w:rFonts w:ascii="Corbel" w:hAnsi="Corbel"/>
          <w:b/>
          <w:lang w:val="en-GB"/>
        </w:rPr>
        <w:t>enario</w:t>
      </w:r>
    </w:p>
    <w:p w14:paraId="0781C53B" w14:textId="77777777" w:rsidR="004F4F20" w:rsidRPr="004F4F20" w:rsidRDefault="004F4F20" w:rsidP="004F4F20">
      <w:pPr>
        <w:spacing w:after="120"/>
        <w:jc w:val="both"/>
        <w:rPr>
          <w:rFonts w:ascii="Corbel" w:hAnsi="Corbel"/>
          <w:lang w:val="en-GB"/>
        </w:rPr>
      </w:pPr>
      <w:r w:rsidRPr="004F4F20">
        <w:rPr>
          <w:rFonts w:ascii="Corbel" w:hAnsi="Corbel"/>
          <w:lang w:val="en-GB"/>
        </w:rPr>
        <w:t>The inland vessel is the new, innovative and revolutionary discovery in sustainable transport logistics. This discovery raises many questions among the population.</w:t>
      </w:r>
    </w:p>
    <w:p w14:paraId="18782820" w14:textId="77777777" w:rsidR="0020354D" w:rsidRPr="004F4F20" w:rsidRDefault="004F4F20" w:rsidP="004F4F20">
      <w:pPr>
        <w:spacing w:after="120"/>
        <w:jc w:val="both"/>
        <w:rPr>
          <w:rFonts w:ascii="Corbel" w:hAnsi="Corbel"/>
          <w:lang w:val="en-GB"/>
        </w:rPr>
      </w:pPr>
      <w:proofErr w:type="gramStart"/>
      <w:r w:rsidRPr="004F4F20">
        <w:rPr>
          <w:rFonts w:ascii="Corbel" w:hAnsi="Corbel"/>
          <w:lang w:val="en-GB"/>
        </w:rPr>
        <w:t>Therefore</w:t>
      </w:r>
      <w:proofErr w:type="gramEnd"/>
      <w:r w:rsidRPr="004F4F20">
        <w:rPr>
          <w:rFonts w:ascii="Corbel" w:hAnsi="Corbel"/>
          <w:lang w:val="en-GB"/>
        </w:rPr>
        <w:t xml:space="preserve"> a panel discussion will take place to inform people about the inland vessel and to present different points of view and perspectives.</w:t>
      </w:r>
    </w:p>
    <w:p w14:paraId="54A8163C" w14:textId="77777777" w:rsidR="004F4F20" w:rsidRPr="004F4F20" w:rsidRDefault="004F4F20" w:rsidP="004F4F20">
      <w:pPr>
        <w:spacing w:after="120"/>
        <w:jc w:val="both"/>
        <w:rPr>
          <w:rFonts w:ascii="Corbel" w:hAnsi="Corbel"/>
          <w:lang w:val="en-GB"/>
        </w:rPr>
      </w:pPr>
    </w:p>
    <w:p w14:paraId="4F69E7FE" w14:textId="77777777" w:rsidR="00DC00AE" w:rsidRPr="004F4F20" w:rsidRDefault="004F4F20" w:rsidP="00F8070E">
      <w:pPr>
        <w:spacing w:after="120"/>
        <w:rPr>
          <w:rFonts w:ascii="Corbel" w:hAnsi="Corbel"/>
          <w:b/>
          <w:lang w:val="en-GB"/>
        </w:rPr>
      </w:pPr>
      <w:r w:rsidRPr="004F4F20">
        <w:rPr>
          <w:rFonts w:ascii="Corbel" w:hAnsi="Corbel"/>
          <w:b/>
          <w:lang w:val="en-GB"/>
        </w:rPr>
        <w:t>There you go</w:t>
      </w:r>
    </w:p>
    <w:p w14:paraId="2CF5E034" w14:textId="77777777" w:rsidR="004F4F20" w:rsidRPr="004F4F20" w:rsidRDefault="004F4F20" w:rsidP="004F4F20">
      <w:pPr>
        <w:rPr>
          <w:rFonts w:ascii="Corbel" w:hAnsi="Corbel"/>
          <w:u w:val="single"/>
          <w:lang w:val="en-GB"/>
        </w:rPr>
      </w:pPr>
      <w:r w:rsidRPr="004F4F20">
        <w:rPr>
          <w:rFonts w:ascii="Corbel" w:hAnsi="Corbel"/>
          <w:u w:val="single"/>
          <w:lang w:val="en-GB"/>
        </w:rPr>
        <w:t>Step 1: Divide into groups</w:t>
      </w:r>
    </w:p>
    <w:p w14:paraId="6FA6F810" w14:textId="77777777" w:rsidR="004F4F20" w:rsidRPr="004F4F20" w:rsidRDefault="004F4F20" w:rsidP="004F4F20">
      <w:pPr>
        <w:rPr>
          <w:rFonts w:ascii="Corbel" w:hAnsi="Corbel"/>
          <w:lang w:val="en-GB"/>
        </w:rPr>
      </w:pPr>
      <w:r w:rsidRPr="004F4F20">
        <w:rPr>
          <w:rFonts w:ascii="Corbel" w:hAnsi="Corbel"/>
          <w:lang w:val="en-GB"/>
        </w:rPr>
        <w:t xml:space="preserve">Divide into groups of equal size, the group size should be between </w:t>
      </w:r>
      <w:proofErr w:type="gramStart"/>
      <w:r w:rsidRPr="004F4F20">
        <w:rPr>
          <w:rFonts w:ascii="Corbel" w:hAnsi="Corbel"/>
          <w:lang w:val="en-GB"/>
        </w:rPr>
        <w:t>5</w:t>
      </w:r>
      <w:proofErr w:type="gramEnd"/>
      <w:r w:rsidRPr="004F4F20">
        <w:rPr>
          <w:rFonts w:ascii="Corbel" w:hAnsi="Corbel"/>
          <w:lang w:val="en-GB"/>
        </w:rPr>
        <w:t xml:space="preserve"> and 6 people. The groups can also be smaller or larger depending on the total number of participants.</w:t>
      </w:r>
    </w:p>
    <w:p w14:paraId="73878175" w14:textId="77777777" w:rsidR="004F4F20" w:rsidRPr="004F4F20" w:rsidRDefault="004F4F20" w:rsidP="004F4F20">
      <w:pPr>
        <w:rPr>
          <w:rFonts w:ascii="Corbel" w:hAnsi="Corbel"/>
          <w:u w:val="single"/>
          <w:lang w:val="en-GB"/>
        </w:rPr>
      </w:pPr>
      <w:r w:rsidRPr="004F4F20">
        <w:rPr>
          <w:rFonts w:ascii="Corbel" w:hAnsi="Corbel"/>
          <w:u w:val="single"/>
          <w:lang w:val="en-GB"/>
        </w:rPr>
        <w:t>Step 2: Choosing a moderator</w:t>
      </w:r>
    </w:p>
    <w:p w14:paraId="307E6B41" w14:textId="77777777" w:rsidR="004F4F20" w:rsidRPr="004F4F20" w:rsidRDefault="004F4F20" w:rsidP="004F4F20">
      <w:pPr>
        <w:rPr>
          <w:rFonts w:ascii="Corbel" w:hAnsi="Corbel"/>
          <w:lang w:val="en-GB"/>
        </w:rPr>
      </w:pPr>
      <w:r w:rsidRPr="004F4F20">
        <w:rPr>
          <w:rFonts w:ascii="Corbel" w:hAnsi="Corbel"/>
          <w:lang w:val="en-GB"/>
        </w:rPr>
        <w:t>Each group will choose a moderator, he/she will moderate the group discussion, but the other group members will also be actively involved as discussion participants.</w:t>
      </w:r>
    </w:p>
    <w:p w14:paraId="7CE558ED" w14:textId="77777777" w:rsidR="004F4F20" w:rsidRPr="004F4F20" w:rsidRDefault="004F4F20" w:rsidP="004F4F20">
      <w:pPr>
        <w:rPr>
          <w:rFonts w:ascii="Corbel" w:hAnsi="Corbel"/>
          <w:u w:val="single"/>
          <w:lang w:val="en-GB"/>
        </w:rPr>
      </w:pPr>
      <w:r w:rsidRPr="004F4F20">
        <w:rPr>
          <w:rFonts w:ascii="Corbel" w:hAnsi="Corbel"/>
          <w:u w:val="single"/>
          <w:lang w:val="en-GB"/>
        </w:rPr>
        <w:t>Step 3: Preparation (max. preparation time 45 minutes)</w:t>
      </w:r>
    </w:p>
    <w:p w14:paraId="059184C5" w14:textId="77777777" w:rsidR="004F4F20" w:rsidRPr="004F4F20" w:rsidRDefault="004F4F20" w:rsidP="004F4F20">
      <w:pPr>
        <w:rPr>
          <w:rFonts w:ascii="Corbel" w:hAnsi="Corbel"/>
          <w:lang w:val="en-GB"/>
        </w:rPr>
      </w:pPr>
      <w:r w:rsidRPr="004F4F20">
        <w:rPr>
          <w:rFonts w:ascii="Corbel" w:hAnsi="Corbel"/>
          <w:lang w:val="en-GB"/>
        </w:rPr>
        <w:t>Assigns different roles to the remaining group members, those who are not the moderator. Possible roles are for example</w:t>
      </w:r>
    </w:p>
    <w:p w14:paraId="3A9F3908" w14:textId="77777777" w:rsidR="004F4F20" w:rsidRPr="004F4F20" w:rsidRDefault="004F4F20" w:rsidP="004F4F20">
      <w:pPr>
        <w:pStyle w:val="Listenabsatz"/>
        <w:numPr>
          <w:ilvl w:val="0"/>
          <w:numId w:val="12"/>
        </w:numPr>
        <w:rPr>
          <w:rFonts w:ascii="Corbel" w:hAnsi="Corbel"/>
          <w:lang w:val="en-GB"/>
        </w:rPr>
      </w:pPr>
      <w:r w:rsidRPr="004F4F20">
        <w:rPr>
          <w:rFonts w:ascii="Corbel" w:hAnsi="Corbel"/>
          <w:lang w:val="en-GB"/>
        </w:rPr>
        <w:t>Researcher in the field of sustainable transport logistics</w:t>
      </w:r>
    </w:p>
    <w:p w14:paraId="095BBBFB" w14:textId="77777777" w:rsidR="004F4F20" w:rsidRPr="004F4F20" w:rsidRDefault="004F4F20" w:rsidP="004F4F20">
      <w:pPr>
        <w:pStyle w:val="Listenabsatz"/>
        <w:numPr>
          <w:ilvl w:val="0"/>
          <w:numId w:val="12"/>
        </w:numPr>
        <w:rPr>
          <w:rFonts w:ascii="Corbel" w:hAnsi="Corbel"/>
          <w:lang w:val="en-GB"/>
        </w:rPr>
      </w:pPr>
      <w:r w:rsidRPr="004F4F20">
        <w:rPr>
          <w:rFonts w:ascii="Corbel" w:hAnsi="Corbel"/>
          <w:lang w:val="en-GB"/>
        </w:rPr>
        <w:t>Inland navigation operator</w:t>
      </w:r>
    </w:p>
    <w:p w14:paraId="1F473805" w14:textId="77777777" w:rsidR="004F4F20" w:rsidRPr="004F4F20" w:rsidRDefault="004F4F20" w:rsidP="004F4F20">
      <w:pPr>
        <w:pStyle w:val="Listenabsatz"/>
        <w:numPr>
          <w:ilvl w:val="0"/>
          <w:numId w:val="12"/>
        </w:numPr>
        <w:rPr>
          <w:rFonts w:ascii="Corbel" w:hAnsi="Corbel"/>
          <w:lang w:val="en-GB"/>
        </w:rPr>
      </w:pPr>
      <w:r w:rsidRPr="004F4F20">
        <w:rPr>
          <w:rFonts w:ascii="Corbel" w:hAnsi="Corbel"/>
          <w:lang w:val="en-GB"/>
        </w:rPr>
        <w:t>Truck driver</w:t>
      </w:r>
    </w:p>
    <w:p w14:paraId="0A3CD543" w14:textId="77777777" w:rsidR="004F4F20" w:rsidRPr="004F4F20" w:rsidRDefault="004F4F20" w:rsidP="004F4F20">
      <w:pPr>
        <w:pStyle w:val="Listenabsatz"/>
        <w:numPr>
          <w:ilvl w:val="0"/>
          <w:numId w:val="12"/>
        </w:numPr>
        <w:rPr>
          <w:rFonts w:ascii="Corbel" w:hAnsi="Corbel"/>
          <w:lang w:val="en-GB"/>
        </w:rPr>
      </w:pPr>
      <w:r w:rsidRPr="004F4F20">
        <w:rPr>
          <w:rFonts w:ascii="Corbel" w:hAnsi="Corbel"/>
          <w:lang w:val="en-GB"/>
        </w:rPr>
        <w:t>Politician</w:t>
      </w:r>
    </w:p>
    <w:p w14:paraId="5ACE1CB7" w14:textId="77777777" w:rsidR="004F4F20" w:rsidRPr="004F4F20" w:rsidRDefault="004F4F20" w:rsidP="004F4F20">
      <w:pPr>
        <w:pStyle w:val="Listenabsatz"/>
        <w:numPr>
          <w:ilvl w:val="0"/>
          <w:numId w:val="12"/>
        </w:numPr>
        <w:rPr>
          <w:rFonts w:ascii="Corbel" w:hAnsi="Corbel"/>
          <w:lang w:val="en-GB"/>
        </w:rPr>
      </w:pPr>
      <w:r w:rsidRPr="004F4F20">
        <w:rPr>
          <w:rFonts w:ascii="Corbel" w:hAnsi="Corbel"/>
          <w:lang w:val="en-GB"/>
        </w:rPr>
        <w:t>Environmentalist</w:t>
      </w:r>
    </w:p>
    <w:p w14:paraId="30308D38" w14:textId="77777777" w:rsidR="004F4F20" w:rsidRPr="004F4F20" w:rsidRDefault="004F4F20" w:rsidP="004F4F20">
      <w:pPr>
        <w:rPr>
          <w:rFonts w:ascii="Corbel" w:hAnsi="Corbel"/>
          <w:lang w:val="en-GB"/>
        </w:rPr>
      </w:pPr>
      <w:r w:rsidRPr="004F4F20">
        <w:rPr>
          <w:rFonts w:ascii="Corbel" w:hAnsi="Corbel"/>
          <w:lang w:val="en-GB"/>
        </w:rPr>
        <w:t>The individual group members are now preparing for the discussion. What is your point of view on the incredible new discovery of inland navigation? What arguments do they have to support this point of view?</w:t>
      </w:r>
    </w:p>
    <w:p w14:paraId="51A67708" w14:textId="77777777" w:rsidR="00795862" w:rsidRPr="004F4F20" w:rsidRDefault="004F4F20" w:rsidP="004F4F20">
      <w:pPr>
        <w:rPr>
          <w:rFonts w:ascii="Corbel" w:hAnsi="Corbel"/>
          <w:lang w:val="en-GB"/>
        </w:rPr>
      </w:pPr>
      <w:r w:rsidRPr="004F4F20">
        <w:rPr>
          <w:rFonts w:ascii="Corbel" w:hAnsi="Corbel"/>
          <w:lang w:val="en-GB"/>
        </w:rPr>
        <w:t xml:space="preserve">Suggestions or a helpful input to the individual roles </w:t>
      </w:r>
      <w:proofErr w:type="gramStart"/>
      <w:r w:rsidRPr="004F4F20">
        <w:rPr>
          <w:rFonts w:ascii="Corbel" w:hAnsi="Corbel"/>
          <w:lang w:val="en-GB"/>
        </w:rPr>
        <w:t>can be found</w:t>
      </w:r>
      <w:proofErr w:type="gramEnd"/>
      <w:r w:rsidRPr="004F4F20">
        <w:rPr>
          <w:rFonts w:ascii="Corbel" w:hAnsi="Corbel"/>
          <w:lang w:val="en-GB"/>
        </w:rPr>
        <w:t xml:space="preserve"> on the next page.</w:t>
      </w:r>
      <w:r w:rsidR="00795862" w:rsidRPr="004F4F20">
        <w:rPr>
          <w:rFonts w:ascii="Corbel" w:hAnsi="Corbel"/>
          <w:lang w:val="en-GB"/>
        </w:rPr>
        <w:br w:type="page"/>
      </w:r>
    </w:p>
    <w:p w14:paraId="7A315800" w14:textId="77777777" w:rsidR="00956EFA" w:rsidRPr="004F4F20" w:rsidRDefault="00956EFA" w:rsidP="002D10B7">
      <w:pPr>
        <w:spacing w:after="120"/>
        <w:jc w:val="center"/>
        <w:rPr>
          <w:rFonts w:ascii="Corbel" w:hAnsi="Corbel"/>
          <w:lang w:val="en-GB"/>
        </w:rPr>
      </w:pPr>
    </w:p>
    <w:p w14:paraId="5209FFFE" w14:textId="77777777" w:rsidR="00956EFA" w:rsidRPr="004F4F20" w:rsidRDefault="00956EFA" w:rsidP="002D10B7">
      <w:pPr>
        <w:spacing w:after="120"/>
        <w:jc w:val="center"/>
        <w:rPr>
          <w:rFonts w:ascii="Corbel" w:hAnsi="Corbel"/>
          <w:lang w:val="en-GB"/>
        </w:rPr>
      </w:pPr>
    </w:p>
    <w:p w14:paraId="64AEA730" w14:textId="77777777" w:rsidR="00956EFA" w:rsidRDefault="004F4F20" w:rsidP="004F4F20">
      <w:pPr>
        <w:spacing w:after="120"/>
        <w:jc w:val="center"/>
        <w:rPr>
          <w:rFonts w:ascii="Corbel" w:hAnsi="Corbel"/>
          <w:lang w:val="en-GB"/>
        </w:rPr>
      </w:pPr>
      <w:r w:rsidRPr="004F4F20">
        <w:rPr>
          <w:rFonts w:ascii="Corbel" w:hAnsi="Corbel"/>
          <w:lang w:val="en-GB"/>
        </w:rPr>
        <w:t xml:space="preserve">All participants in the discussion must come up with suitable key </w:t>
      </w:r>
      <w:r>
        <w:rPr>
          <w:rFonts w:ascii="Corbel" w:hAnsi="Corbel"/>
          <w:lang w:val="en-GB"/>
        </w:rPr>
        <w:t xml:space="preserve">data for the introduction </w:t>
      </w:r>
      <w:proofErr w:type="gramStart"/>
      <w:r>
        <w:rPr>
          <w:rFonts w:ascii="Corbel" w:hAnsi="Corbel"/>
          <w:lang w:val="en-GB"/>
        </w:rPr>
        <w:t>round</w:t>
      </w:r>
      <w:proofErr w:type="gramEnd"/>
      <w:r>
        <w:rPr>
          <w:rFonts w:ascii="Corbel" w:hAnsi="Corbel"/>
          <w:lang w:val="en-GB"/>
        </w:rPr>
        <w:br/>
      </w:r>
      <w:r w:rsidRPr="004F4F20">
        <w:rPr>
          <w:rFonts w:ascii="Corbel" w:hAnsi="Corbel"/>
          <w:lang w:val="en-GB"/>
        </w:rPr>
        <w:t>(e.g. title, age, name, how many years of professional experience)!</w:t>
      </w:r>
    </w:p>
    <w:p w14:paraId="1B50B634" w14:textId="77777777" w:rsidR="004F4F20" w:rsidRPr="004F4F20" w:rsidRDefault="004F4F20" w:rsidP="004F4F20">
      <w:pPr>
        <w:spacing w:after="120"/>
        <w:jc w:val="center"/>
        <w:rPr>
          <w:rFonts w:ascii="Corbel" w:hAnsi="Corbel"/>
          <w:lang w:val="en-GB"/>
        </w:rPr>
      </w:pPr>
    </w:p>
    <w:tbl>
      <w:tblPr>
        <w:tblStyle w:val="Tabellenraster"/>
        <w:tblW w:w="0" w:type="auto"/>
        <w:tblLook w:val="04A0" w:firstRow="1" w:lastRow="0" w:firstColumn="1" w:lastColumn="0" w:noHBand="0" w:noVBand="1"/>
      </w:tblPr>
      <w:tblGrid>
        <w:gridCol w:w="4531"/>
        <w:gridCol w:w="4531"/>
      </w:tblGrid>
      <w:tr w:rsidR="00795862" w:rsidRPr="00BD175F" w14:paraId="1A0CD552" w14:textId="77777777" w:rsidTr="00A407EF">
        <w:tc>
          <w:tcPr>
            <w:tcW w:w="9062" w:type="dxa"/>
            <w:gridSpan w:val="2"/>
          </w:tcPr>
          <w:p w14:paraId="026AB399" w14:textId="77777777" w:rsidR="00795862" w:rsidRPr="00795862" w:rsidRDefault="004F4F20" w:rsidP="00C132F6">
            <w:pPr>
              <w:spacing w:after="120"/>
              <w:jc w:val="center"/>
              <w:rPr>
                <w:rFonts w:ascii="Corbel" w:hAnsi="Corbel"/>
                <w:b/>
              </w:rPr>
            </w:pPr>
            <w:r>
              <w:rPr>
                <w:rFonts w:ascii="Corbel" w:hAnsi="Corbel"/>
                <w:b/>
              </w:rPr>
              <w:t>Moderator</w:t>
            </w:r>
          </w:p>
          <w:p w14:paraId="5278ABBA" w14:textId="77777777" w:rsidR="004F4F20" w:rsidRPr="004F4F20" w:rsidRDefault="004F4F20" w:rsidP="004F4F20">
            <w:pPr>
              <w:pStyle w:val="Listenabsatz"/>
              <w:numPr>
                <w:ilvl w:val="0"/>
                <w:numId w:val="11"/>
              </w:numPr>
              <w:spacing w:after="120"/>
              <w:rPr>
                <w:rFonts w:ascii="Corbel" w:hAnsi="Corbel"/>
              </w:rPr>
            </w:pPr>
            <w:proofErr w:type="spellStart"/>
            <w:r w:rsidRPr="004F4F20">
              <w:rPr>
                <w:rFonts w:ascii="Corbel" w:hAnsi="Corbel"/>
              </w:rPr>
              <w:t>short</w:t>
            </w:r>
            <w:proofErr w:type="spellEnd"/>
            <w:r w:rsidRPr="004F4F20">
              <w:rPr>
                <w:rFonts w:ascii="Corbel" w:hAnsi="Corbel"/>
              </w:rPr>
              <w:t xml:space="preserve"> </w:t>
            </w:r>
            <w:proofErr w:type="spellStart"/>
            <w:r w:rsidRPr="004F4F20">
              <w:rPr>
                <w:rFonts w:ascii="Corbel" w:hAnsi="Corbel"/>
              </w:rPr>
              <w:t>introduction</w:t>
            </w:r>
            <w:proofErr w:type="spellEnd"/>
            <w:r w:rsidRPr="004F4F20">
              <w:rPr>
                <w:rFonts w:ascii="Corbel" w:hAnsi="Corbel"/>
              </w:rPr>
              <w:t xml:space="preserve"> at </w:t>
            </w:r>
            <w:proofErr w:type="spellStart"/>
            <w:r w:rsidRPr="004F4F20">
              <w:rPr>
                <w:rFonts w:ascii="Corbel" w:hAnsi="Corbel"/>
              </w:rPr>
              <w:t>the</w:t>
            </w:r>
            <w:proofErr w:type="spellEnd"/>
            <w:r w:rsidRPr="004F4F20">
              <w:rPr>
                <w:rFonts w:ascii="Corbel" w:hAnsi="Corbel"/>
              </w:rPr>
              <w:t xml:space="preserve"> </w:t>
            </w:r>
            <w:proofErr w:type="spellStart"/>
            <w:r w:rsidRPr="004F4F20">
              <w:rPr>
                <w:rFonts w:ascii="Corbel" w:hAnsi="Corbel"/>
              </w:rPr>
              <w:t>beginning</w:t>
            </w:r>
            <w:proofErr w:type="spellEnd"/>
          </w:p>
          <w:p w14:paraId="7A60F2C8" w14:textId="77777777" w:rsidR="004F4F20" w:rsidRPr="004F4F20" w:rsidRDefault="004F4F20" w:rsidP="004F4F20">
            <w:pPr>
              <w:pStyle w:val="Listenabsatz"/>
              <w:numPr>
                <w:ilvl w:val="0"/>
                <w:numId w:val="11"/>
              </w:numPr>
              <w:spacing w:after="120"/>
              <w:rPr>
                <w:rFonts w:ascii="Corbel" w:hAnsi="Corbel"/>
                <w:lang w:val="en-GB"/>
              </w:rPr>
            </w:pPr>
            <w:r w:rsidRPr="004F4F20">
              <w:rPr>
                <w:rFonts w:ascii="Corbel" w:hAnsi="Corbel"/>
                <w:lang w:val="en-GB"/>
              </w:rPr>
              <w:t>small introduction of the discussion participants</w:t>
            </w:r>
          </w:p>
          <w:p w14:paraId="744EEF4B" w14:textId="77777777" w:rsidR="00FB5264" w:rsidRDefault="004F4F20" w:rsidP="00FB5264">
            <w:pPr>
              <w:pStyle w:val="Listenabsatz"/>
              <w:numPr>
                <w:ilvl w:val="0"/>
                <w:numId w:val="11"/>
              </w:numPr>
              <w:spacing w:after="120"/>
              <w:rPr>
                <w:rFonts w:ascii="Corbel" w:hAnsi="Corbel"/>
                <w:lang w:val="en-GB"/>
              </w:rPr>
            </w:pPr>
            <w:r w:rsidRPr="004F4F20">
              <w:rPr>
                <w:rFonts w:ascii="Corbel" w:hAnsi="Corbel"/>
                <w:lang w:val="en-GB"/>
              </w:rPr>
              <w:t>Guiding questions for the discussion, special questions to individual participants also possible</w:t>
            </w:r>
          </w:p>
          <w:p w14:paraId="133F0E34" w14:textId="77777777" w:rsidR="00FB5264" w:rsidRPr="00FB5264" w:rsidRDefault="004F4F20" w:rsidP="00FB5264">
            <w:pPr>
              <w:pStyle w:val="Listenabsatz"/>
              <w:numPr>
                <w:ilvl w:val="0"/>
                <w:numId w:val="11"/>
              </w:numPr>
              <w:spacing w:after="120"/>
              <w:rPr>
                <w:rFonts w:ascii="Corbel" w:hAnsi="Corbel"/>
                <w:lang w:val="en-GB"/>
              </w:rPr>
            </w:pPr>
            <w:proofErr w:type="spellStart"/>
            <w:r w:rsidRPr="00FB5264">
              <w:rPr>
                <w:rFonts w:ascii="Corbel" w:hAnsi="Corbel"/>
              </w:rPr>
              <w:t>Concluding</w:t>
            </w:r>
            <w:proofErr w:type="spellEnd"/>
            <w:r w:rsidRPr="00FB5264">
              <w:rPr>
                <w:rFonts w:ascii="Corbel" w:hAnsi="Corbel"/>
              </w:rPr>
              <w:t xml:space="preserve"> </w:t>
            </w:r>
            <w:proofErr w:type="spellStart"/>
            <w:r w:rsidRPr="00FB5264">
              <w:rPr>
                <w:rFonts w:ascii="Corbel" w:hAnsi="Corbel"/>
              </w:rPr>
              <w:t>words</w:t>
            </w:r>
            <w:proofErr w:type="spellEnd"/>
          </w:p>
          <w:p w14:paraId="7510A167" w14:textId="77777777" w:rsidR="00231AB1" w:rsidRPr="00FB5264" w:rsidRDefault="00EC062B" w:rsidP="00FB5264">
            <w:pPr>
              <w:spacing w:after="120"/>
              <w:jc w:val="center"/>
              <w:rPr>
                <w:rFonts w:ascii="Corbel" w:hAnsi="Corbel"/>
                <w:lang w:val="en-GB"/>
              </w:rPr>
            </w:pPr>
            <w:r w:rsidRPr="00FB5264">
              <w:rPr>
                <w:rFonts w:ascii="Corbel" w:hAnsi="Corbel"/>
                <w:lang w:val="en-GB"/>
              </w:rPr>
              <w:t xml:space="preserve">! </w:t>
            </w:r>
            <w:r w:rsidR="00FB5264" w:rsidRPr="00FB5264">
              <w:rPr>
                <w:rFonts w:ascii="Corbel" w:hAnsi="Corbel"/>
                <w:lang w:val="en-GB"/>
              </w:rPr>
              <w:t>Make sure that all participants are equally involved in the discussion</w:t>
            </w:r>
            <w:r w:rsidR="00231AB1" w:rsidRPr="00FB5264">
              <w:rPr>
                <w:rFonts w:ascii="Corbel" w:hAnsi="Corbel"/>
                <w:lang w:val="en-GB"/>
              </w:rPr>
              <w:t>!</w:t>
            </w:r>
          </w:p>
        </w:tc>
      </w:tr>
      <w:tr w:rsidR="002C0E46" w:rsidRPr="00BD175F" w14:paraId="4153BA44" w14:textId="77777777" w:rsidTr="00A407EF">
        <w:tc>
          <w:tcPr>
            <w:tcW w:w="4531" w:type="dxa"/>
          </w:tcPr>
          <w:p w14:paraId="796069A7" w14:textId="77777777" w:rsidR="00FB5264" w:rsidRPr="00FB5264" w:rsidRDefault="00FB5264" w:rsidP="00FB5264">
            <w:pPr>
              <w:spacing w:after="120"/>
              <w:jc w:val="center"/>
              <w:rPr>
                <w:rFonts w:ascii="Corbel" w:hAnsi="Corbel"/>
                <w:lang w:val="en-GB"/>
              </w:rPr>
            </w:pPr>
            <w:r w:rsidRPr="00FB5264">
              <w:rPr>
                <w:rFonts w:ascii="Corbel" w:hAnsi="Corbel"/>
                <w:b/>
                <w:lang w:val="en-GB"/>
              </w:rPr>
              <w:t>Researcher in the field of sustainable transport logistics</w:t>
            </w:r>
          </w:p>
          <w:p w14:paraId="02C214B9" w14:textId="77777777" w:rsidR="00FB5264" w:rsidRPr="00FB5264" w:rsidRDefault="00FB5264" w:rsidP="00FB5264">
            <w:pPr>
              <w:pStyle w:val="Listenabsatz"/>
              <w:numPr>
                <w:ilvl w:val="0"/>
                <w:numId w:val="5"/>
              </w:numPr>
              <w:spacing w:after="120"/>
              <w:rPr>
                <w:rFonts w:ascii="Corbel" w:hAnsi="Corbel"/>
              </w:rPr>
            </w:pPr>
            <w:r w:rsidRPr="00FB5264">
              <w:rPr>
                <w:rFonts w:ascii="Corbel" w:hAnsi="Corbel"/>
              </w:rPr>
              <w:t xml:space="preserve">Attitude </w:t>
            </w:r>
            <w:proofErr w:type="spellStart"/>
            <w:r w:rsidRPr="00FB5264">
              <w:rPr>
                <w:rFonts w:ascii="Corbel" w:hAnsi="Corbel"/>
              </w:rPr>
              <w:t>towards</w:t>
            </w:r>
            <w:proofErr w:type="spellEnd"/>
            <w:r w:rsidRPr="00FB5264">
              <w:rPr>
                <w:rFonts w:ascii="Corbel" w:hAnsi="Corbel"/>
              </w:rPr>
              <w:t xml:space="preserve"> </w:t>
            </w:r>
            <w:proofErr w:type="spellStart"/>
            <w:r w:rsidRPr="00FB5264">
              <w:rPr>
                <w:rFonts w:ascii="Corbel" w:hAnsi="Corbel"/>
              </w:rPr>
              <w:t>inland</w:t>
            </w:r>
            <w:proofErr w:type="spellEnd"/>
            <w:r w:rsidRPr="00FB5264">
              <w:rPr>
                <w:rFonts w:ascii="Corbel" w:hAnsi="Corbel"/>
              </w:rPr>
              <w:t xml:space="preserve"> </w:t>
            </w:r>
            <w:proofErr w:type="spellStart"/>
            <w:r w:rsidRPr="00FB5264">
              <w:rPr>
                <w:rFonts w:ascii="Corbel" w:hAnsi="Corbel"/>
              </w:rPr>
              <w:t>navigation</w:t>
            </w:r>
            <w:proofErr w:type="spellEnd"/>
            <w:r w:rsidRPr="00FB5264">
              <w:rPr>
                <w:rFonts w:ascii="Corbel" w:hAnsi="Corbel"/>
              </w:rPr>
              <w:t>: positive</w:t>
            </w:r>
          </w:p>
          <w:p w14:paraId="6AA1A3CB" w14:textId="77777777" w:rsidR="00FB5264" w:rsidRPr="00FB5264" w:rsidRDefault="00FB5264" w:rsidP="00FB5264">
            <w:pPr>
              <w:pStyle w:val="Listenabsatz"/>
              <w:numPr>
                <w:ilvl w:val="0"/>
                <w:numId w:val="5"/>
              </w:numPr>
              <w:spacing w:after="120"/>
              <w:rPr>
                <w:rFonts w:ascii="Corbel" w:hAnsi="Corbel"/>
                <w:lang w:val="en-GB"/>
              </w:rPr>
            </w:pPr>
            <w:r w:rsidRPr="00FB5264">
              <w:rPr>
                <w:rFonts w:ascii="Corbel" w:hAnsi="Corbel"/>
                <w:lang w:val="en-GB"/>
              </w:rPr>
              <w:t>Field of research: sustainable transport logistics</w:t>
            </w:r>
          </w:p>
          <w:p w14:paraId="5615917E" w14:textId="77777777" w:rsidR="002C0E46" w:rsidRPr="00FB5264" w:rsidRDefault="00FB5264" w:rsidP="00FB5264">
            <w:pPr>
              <w:pStyle w:val="Listenabsatz"/>
              <w:numPr>
                <w:ilvl w:val="0"/>
                <w:numId w:val="5"/>
              </w:numPr>
              <w:spacing w:after="120"/>
              <w:rPr>
                <w:rFonts w:ascii="Corbel" w:hAnsi="Corbel"/>
                <w:lang w:val="en-GB"/>
              </w:rPr>
            </w:pPr>
            <w:r w:rsidRPr="00FB5264">
              <w:rPr>
                <w:rFonts w:ascii="Corbel" w:hAnsi="Corbel"/>
                <w:lang w:val="en-GB"/>
              </w:rPr>
              <w:t>Provides important and up-to-date information about the new discovery of inland navigation</w:t>
            </w:r>
          </w:p>
        </w:tc>
        <w:tc>
          <w:tcPr>
            <w:tcW w:w="4531" w:type="dxa"/>
          </w:tcPr>
          <w:p w14:paraId="147B6B17" w14:textId="77777777" w:rsidR="002C0E46" w:rsidRPr="00C132F6" w:rsidRDefault="00FB5264" w:rsidP="002C0E46">
            <w:pPr>
              <w:spacing w:after="120"/>
              <w:jc w:val="center"/>
              <w:rPr>
                <w:rFonts w:ascii="Corbel" w:hAnsi="Corbel"/>
                <w:b/>
              </w:rPr>
            </w:pPr>
            <w:proofErr w:type="spellStart"/>
            <w:r>
              <w:rPr>
                <w:rFonts w:ascii="Corbel" w:hAnsi="Corbel"/>
                <w:b/>
              </w:rPr>
              <w:t>Politician</w:t>
            </w:r>
            <w:proofErr w:type="spellEnd"/>
          </w:p>
          <w:p w14:paraId="5DC7FC70" w14:textId="77777777" w:rsidR="00FB5264" w:rsidRPr="00FB5264" w:rsidRDefault="00FB5264" w:rsidP="00FB5264">
            <w:pPr>
              <w:pStyle w:val="Listenabsatz"/>
              <w:numPr>
                <w:ilvl w:val="0"/>
                <w:numId w:val="6"/>
              </w:numPr>
              <w:spacing w:after="120"/>
              <w:rPr>
                <w:rFonts w:ascii="Corbel" w:hAnsi="Corbel"/>
                <w:lang w:val="en-GB"/>
              </w:rPr>
            </w:pPr>
            <w:r w:rsidRPr="00FB5264">
              <w:rPr>
                <w:rFonts w:ascii="Corbel" w:hAnsi="Corbel"/>
                <w:lang w:val="en-GB"/>
              </w:rPr>
              <w:t>Attitude towards inland navigation: rather positive</w:t>
            </w:r>
          </w:p>
          <w:p w14:paraId="5C2C3F89" w14:textId="77777777" w:rsidR="00FB5264" w:rsidRPr="00FB5264" w:rsidRDefault="00FB5264" w:rsidP="00FB5264">
            <w:pPr>
              <w:pStyle w:val="Listenabsatz"/>
              <w:numPr>
                <w:ilvl w:val="0"/>
                <w:numId w:val="6"/>
              </w:numPr>
              <w:spacing w:after="120"/>
              <w:rPr>
                <w:rFonts w:ascii="Corbel" w:hAnsi="Corbel"/>
              </w:rPr>
            </w:pPr>
            <w:proofErr w:type="spellStart"/>
            <w:r w:rsidRPr="00FB5264">
              <w:rPr>
                <w:rFonts w:ascii="Corbel" w:hAnsi="Corbel"/>
              </w:rPr>
              <w:t>creates</w:t>
            </w:r>
            <w:proofErr w:type="spellEnd"/>
            <w:r w:rsidRPr="00FB5264">
              <w:rPr>
                <w:rFonts w:ascii="Corbel" w:hAnsi="Corbel"/>
              </w:rPr>
              <w:t xml:space="preserve"> </w:t>
            </w:r>
            <w:proofErr w:type="spellStart"/>
            <w:r w:rsidRPr="00FB5264">
              <w:rPr>
                <w:rFonts w:ascii="Corbel" w:hAnsi="Corbel"/>
              </w:rPr>
              <w:t>new</w:t>
            </w:r>
            <w:proofErr w:type="spellEnd"/>
            <w:r w:rsidRPr="00FB5264">
              <w:rPr>
                <w:rFonts w:ascii="Corbel" w:hAnsi="Corbel"/>
              </w:rPr>
              <w:t xml:space="preserve"> </w:t>
            </w:r>
            <w:proofErr w:type="spellStart"/>
            <w:r w:rsidRPr="00FB5264">
              <w:rPr>
                <w:rFonts w:ascii="Corbel" w:hAnsi="Corbel"/>
              </w:rPr>
              <w:t>jobs</w:t>
            </w:r>
            <w:proofErr w:type="spellEnd"/>
          </w:p>
          <w:p w14:paraId="288E455C" w14:textId="77777777" w:rsidR="00FB5264" w:rsidRPr="00FB5264" w:rsidRDefault="00FB5264" w:rsidP="00FB5264">
            <w:pPr>
              <w:pStyle w:val="Listenabsatz"/>
              <w:numPr>
                <w:ilvl w:val="0"/>
                <w:numId w:val="6"/>
              </w:numPr>
              <w:spacing w:after="120"/>
              <w:rPr>
                <w:rFonts w:ascii="Corbel" w:hAnsi="Corbel"/>
              </w:rPr>
            </w:pPr>
            <w:proofErr w:type="spellStart"/>
            <w:r w:rsidRPr="00FB5264">
              <w:rPr>
                <w:rFonts w:ascii="Corbel" w:hAnsi="Corbel"/>
              </w:rPr>
              <w:t>promises</w:t>
            </w:r>
            <w:proofErr w:type="spellEnd"/>
            <w:r w:rsidRPr="00FB5264">
              <w:rPr>
                <w:rFonts w:ascii="Corbel" w:hAnsi="Corbel"/>
              </w:rPr>
              <w:t xml:space="preserve"> </w:t>
            </w:r>
            <w:proofErr w:type="spellStart"/>
            <w:r w:rsidRPr="00FB5264">
              <w:rPr>
                <w:rFonts w:ascii="Corbel" w:hAnsi="Corbel"/>
              </w:rPr>
              <w:t>economic</w:t>
            </w:r>
            <w:proofErr w:type="spellEnd"/>
            <w:r w:rsidRPr="00FB5264">
              <w:rPr>
                <w:rFonts w:ascii="Corbel" w:hAnsi="Corbel"/>
              </w:rPr>
              <w:t xml:space="preserve"> </w:t>
            </w:r>
            <w:proofErr w:type="spellStart"/>
            <w:r w:rsidRPr="00FB5264">
              <w:rPr>
                <w:rFonts w:ascii="Corbel" w:hAnsi="Corbel"/>
              </w:rPr>
              <w:t>upswing</w:t>
            </w:r>
            <w:proofErr w:type="spellEnd"/>
          </w:p>
          <w:p w14:paraId="7507A50C" w14:textId="77777777" w:rsidR="002C0E46" w:rsidRPr="00FB5264" w:rsidRDefault="00FB5264" w:rsidP="00FB5264">
            <w:pPr>
              <w:pStyle w:val="Listenabsatz"/>
              <w:numPr>
                <w:ilvl w:val="0"/>
                <w:numId w:val="6"/>
              </w:numPr>
              <w:spacing w:after="120"/>
              <w:rPr>
                <w:rFonts w:ascii="Corbel" w:hAnsi="Corbel"/>
                <w:lang w:val="en-GB"/>
              </w:rPr>
            </w:pPr>
            <w:r w:rsidRPr="00FB5264">
              <w:rPr>
                <w:rFonts w:ascii="Corbel" w:hAnsi="Corbel"/>
                <w:lang w:val="en-GB"/>
              </w:rPr>
              <w:t>Concerns: lack of laws and guidelines</w:t>
            </w:r>
          </w:p>
        </w:tc>
      </w:tr>
      <w:tr w:rsidR="002C0E46" w:rsidRPr="00BD175F" w14:paraId="73D0ADA1" w14:textId="77777777" w:rsidTr="00A407EF">
        <w:tc>
          <w:tcPr>
            <w:tcW w:w="4531" w:type="dxa"/>
          </w:tcPr>
          <w:p w14:paraId="441D94C0" w14:textId="77777777" w:rsidR="002C0E46" w:rsidRPr="00FB5264" w:rsidRDefault="00FB5264" w:rsidP="00C132F6">
            <w:pPr>
              <w:spacing w:after="120"/>
              <w:jc w:val="center"/>
              <w:rPr>
                <w:rFonts w:ascii="Corbel" w:hAnsi="Corbel"/>
                <w:b/>
                <w:lang w:val="en-GB"/>
              </w:rPr>
            </w:pPr>
            <w:r w:rsidRPr="00FB5264">
              <w:rPr>
                <w:rFonts w:ascii="Corbel" w:hAnsi="Corbel"/>
                <w:b/>
                <w:lang w:val="en-GB"/>
              </w:rPr>
              <w:t>Inland navigation operator</w:t>
            </w:r>
          </w:p>
          <w:p w14:paraId="3DE05F9E" w14:textId="77777777" w:rsidR="002C0E46" w:rsidRPr="00FB5264" w:rsidRDefault="00FB5264" w:rsidP="00A407EF">
            <w:pPr>
              <w:pStyle w:val="Listenabsatz"/>
              <w:numPr>
                <w:ilvl w:val="0"/>
                <w:numId w:val="7"/>
              </w:numPr>
              <w:spacing w:after="120"/>
              <w:rPr>
                <w:rFonts w:ascii="Corbel" w:hAnsi="Corbel"/>
                <w:lang w:val="en-GB"/>
              </w:rPr>
            </w:pPr>
            <w:r w:rsidRPr="00FB5264">
              <w:rPr>
                <w:rFonts w:ascii="Corbel" w:hAnsi="Corbel"/>
                <w:lang w:val="en-GB"/>
              </w:rPr>
              <w:t>Attitude towards inland navigation: positive</w:t>
            </w:r>
          </w:p>
          <w:p w14:paraId="63C11061" w14:textId="77777777" w:rsidR="002C0E46" w:rsidRPr="00FB5264" w:rsidRDefault="00FB5264" w:rsidP="00A407EF">
            <w:pPr>
              <w:spacing w:after="120"/>
              <w:rPr>
                <w:rFonts w:ascii="Corbel" w:hAnsi="Corbel"/>
                <w:lang w:val="en-GB"/>
              </w:rPr>
            </w:pPr>
            <w:r w:rsidRPr="00FB5264">
              <w:rPr>
                <w:rFonts w:ascii="Corbel" w:hAnsi="Corbel"/>
                <w:lang w:val="en-GB"/>
              </w:rPr>
              <w:t>Possible arguments:</w:t>
            </w:r>
          </w:p>
          <w:p w14:paraId="009E4D3B" w14:textId="77777777" w:rsidR="002C0E46" w:rsidRPr="00FB5264" w:rsidRDefault="00FB5264" w:rsidP="00A407EF">
            <w:pPr>
              <w:pStyle w:val="Listenabsatz"/>
              <w:numPr>
                <w:ilvl w:val="0"/>
                <w:numId w:val="7"/>
              </w:numPr>
              <w:spacing w:after="120"/>
              <w:rPr>
                <w:rFonts w:ascii="Corbel" w:hAnsi="Corbel"/>
                <w:lang w:val="en-GB"/>
              </w:rPr>
            </w:pPr>
            <w:r w:rsidRPr="00FB5264">
              <w:rPr>
                <w:rFonts w:ascii="Corbel" w:hAnsi="Corbel"/>
                <w:lang w:val="en-GB"/>
              </w:rPr>
              <w:t>jobs</w:t>
            </w:r>
          </w:p>
          <w:p w14:paraId="54058ACD" w14:textId="77777777" w:rsidR="002C0E46" w:rsidRPr="00FB5264" w:rsidRDefault="00FB5264" w:rsidP="00FB5264">
            <w:pPr>
              <w:pStyle w:val="Listenabsatz"/>
              <w:numPr>
                <w:ilvl w:val="0"/>
                <w:numId w:val="7"/>
              </w:numPr>
              <w:spacing w:after="120"/>
              <w:rPr>
                <w:rFonts w:ascii="Corbel" w:hAnsi="Corbel"/>
                <w:lang w:val="en-GB"/>
              </w:rPr>
            </w:pPr>
            <w:r w:rsidRPr="00FB5264">
              <w:rPr>
                <w:rFonts w:ascii="Corbel" w:hAnsi="Corbel"/>
                <w:lang w:val="en-GB"/>
              </w:rPr>
              <w:t>environmental friendly</w:t>
            </w:r>
          </w:p>
          <w:p w14:paraId="73AAC76B" w14:textId="77777777" w:rsidR="00FB5264" w:rsidRPr="002C0E46" w:rsidRDefault="00FB5264" w:rsidP="00FB5264">
            <w:pPr>
              <w:pStyle w:val="Listenabsatz"/>
              <w:numPr>
                <w:ilvl w:val="0"/>
                <w:numId w:val="7"/>
              </w:numPr>
              <w:spacing w:after="120"/>
              <w:rPr>
                <w:rFonts w:ascii="Corbel" w:hAnsi="Corbel"/>
              </w:rPr>
            </w:pPr>
            <w:r w:rsidRPr="00FB5264">
              <w:rPr>
                <w:rFonts w:ascii="Corbel" w:hAnsi="Corbel"/>
                <w:lang w:val="en-GB"/>
              </w:rPr>
              <w:t>no congestions</w:t>
            </w:r>
          </w:p>
        </w:tc>
        <w:tc>
          <w:tcPr>
            <w:tcW w:w="4531" w:type="dxa"/>
          </w:tcPr>
          <w:p w14:paraId="79B13D38" w14:textId="77777777" w:rsidR="002C0E46" w:rsidRPr="002D10B7" w:rsidRDefault="00FB5264" w:rsidP="002C0E46">
            <w:pPr>
              <w:spacing w:after="120"/>
              <w:jc w:val="center"/>
              <w:rPr>
                <w:rFonts w:ascii="Corbel" w:hAnsi="Corbel"/>
                <w:b/>
              </w:rPr>
            </w:pPr>
            <w:r>
              <w:rPr>
                <w:rFonts w:ascii="Corbel" w:hAnsi="Corbel"/>
                <w:b/>
              </w:rPr>
              <w:t xml:space="preserve">Truck </w:t>
            </w:r>
            <w:proofErr w:type="spellStart"/>
            <w:r>
              <w:rPr>
                <w:rFonts w:ascii="Corbel" w:hAnsi="Corbel"/>
                <w:b/>
              </w:rPr>
              <w:t>driver</w:t>
            </w:r>
            <w:proofErr w:type="spellEnd"/>
          </w:p>
          <w:p w14:paraId="1F86762C" w14:textId="77777777" w:rsidR="00FB5264" w:rsidRPr="00FB5264" w:rsidRDefault="00FB5264" w:rsidP="00FB5264">
            <w:pPr>
              <w:pStyle w:val="Listenabsatz"/>
              <w:numPr>
                <w:ilvl w:val="0"/>
                <w:numId w:val="9"/>
              </w:numPr>
              <w:spacing w:after="120"/>
              <w:rPr>
                <w:rFonts w:ascii="Corbel" w:hAnsi="Corbel"/>
                <w:lang w:val="en-GB"/>
              </w:rPr>
            </w:pPr>
            <w:r w:rsidRPr="00FB5264">
              <w:rPr>
                <w:rFonts w:ascii="Corbel" w:hAnsi="Corbel"/>
                <w:lang w:val="en-GB"/>
              </w:rPr>
              <w:t>attitude towards inland waterway vessels: negative</w:t>
            </w:r>
          </w:p>
          <w:p w14:paraId="04702DF6" w14:textId="77777777" w:rsidR="00FB5264" w:rsidRPr="00FB5264" w:rsidRDefault="00FB5264" w:rsidP="00FB5264">
            <w:pPr>
              <w:pStyle w:val="Listenabsatz"/>
              <w:numPr>
                <w:ilvl w:val="0"/>
                <w:numId w:val="9"/>
              </w:numPr>
              <w:spacing w:after="120"/>
              <w:rPr>
                <w:rFonts w:ascii="Corbel" w:hAnsi="Corbel"/>
              </w:rPr>
            </w:pPr>
            <w:proofErr w:type="spellStart"/>
            <w:r w:rsidRPr="00FB5264">
              <w:rPr>
                <w:rFonts w:ascii="Corbel" w:hAnsi="Corbel"/>
              </w:rPr>
              <w:t>threatens</w:t>
            </w:r>
            <w:proofErr w:type="spellEnd"/>
            <w:r w:rsidRPr="00FB5264">
              <w:rPr>
                <w:rFonts w:ascii="Corbel" w:hAnsi="Corbel"/>
              </w:rPr>
              <w:t xml:space="preserve"> </w:t>
            </w:r>
            <w:proofErr w:type="spellStart"/>
            <w:r w:rsidRPr="00FB5264">
              <w:rPr>
                <w:rFonts w:ascii="Corbel" w:hAnsi="Corbel"/>
              </w:rPr>
              <w:t>your</w:t>
            </w:r>
            <w:proofErr w:type="spellEnd"/>
            <w:r w:rsidRPr="00FB5264">
              <w:rPr>
                <w:rFonts w:ascii="Corbel" w:hAnsi="Corbel"/>
              </w:rPr>
              <w:t xml:space="preserve"> </w:t>
            </w:r>
            <w:proofErr w:type="spellStart"/>
            <w:r w:rsidRPr="00FB5264">
              <w:rPr>
                <w:rFonts w:ascii="Corbel" w:hAnsi="Corbel"/>
              </w:rPr>
              <w:t>job</w:t>
            </w:r>
            <w:proofErr w:type="spellEnd"/>
            <w:r w:rsidRPr="00FB5264">
              <w:rPr>
                <w:rFonts w:ascii="Corbel" w:hAnsi="Corbel"/>
              </w:rPr>
              <w:t xml:space="preserve"> </w:t>
            </w:r>
            <w:proofErr w:type="spellStart"/>
            <w:r w:rsidRPr="00FB5264">
              <w:rPr>
                <w:rFonts w:ascii="Corbel" w:hAnsi="Corbel"/>
              </w:rPr>
              <w:t>security</w:t>
            </w:r>
            <w:proofErr w:type="spellEnd"/>
          </w:p>
          <w:p w14:paraId="5E9FDDC7" w14:textId="77777777" w:rsidR="00FB5264" w:rsidRPr="00FB5264" w:rsidRDefault="00FB5264" w:rsidP="00FB5264">
            <w:pPr>
              <w:pStyle w:val="Listenabsatz"/>
              <w:numPr>
                <w:ilvl w:val="0"/>
                <w:numId w:val="9"/>
              </w:numPr>
              <w:spacing w:after="120"/>
              <w:rPr>
                <w:rFonts w:ascii="Corbel" w:hAnsi="Corbel"/>
              </w:rPr>
            </w:pPr>
            <w:proofErr w:type="spellStart"/>
            <w:r w:rsidRPr="00FB5264">
              <w:rPr>
                <w:rFonts w:ascii="Corbel" w:hAnsi="Corbel"/>
              </w:rPr>
              <w:t>endangers</w:t>
            </w:r>
            <w:proofErr w:type="spellEnd"/>
            <w:r w:rsidRPr="00FB5264">
              <w:rPr>
                <w:rFonts w:ascii="Corbel" w:hAnsi="Corbel"/>
              </w:rPr>
              <w:t xml:space="preserve"> </w:t>
            </w:r>
            <w:proofErr w:type="spellStart"/>
            <w:r w:rsidRPr="00FB5264">
              <w:rPr>
                <w:rFonts w:ascii="Corbel" w:hAnsi="Corbel"/>
              </w:rPr>
              <w:t>your</w:t>
            </w:r>
            <w:proofErr w:type="spellEnd"/>
            <w:r w:rsidRPr="00FB5264">
              <w:rPr>
                <w:rFonts w:ascii="Corbel" w:hAnsi="Corbel"/>
              </w:rPr>
              <w:t xml:space="preserve"> </w:t>
            </w:r>
            <w:proofErr w:type="spellStart"/>
            <w:r w:rsidRPr="00FB5264">
              <w:rPr>
                <w:rFonts w:ascii="Corbel" w:hAnsi="Corbel"/>
              </w:rPr>
              <w:t>livelihood</w:t>
            </w:r>
            <w:proofErr w:type="spellEnd"/>
          </w:p>
          <w:p w14:paraId="360C09F7" w14:textId="77777777" w:rsidR="00FB5264" w:rsidRPr="00FB5264" w:rsidRDefault="00FB5264" w:rsidP="00FB5264">
            <w:pPr>
              <w:spacing w:after="120"/>
              <w:rPr>
                <w:rFonts w:ascii="Corbel" w:hAnsi="Corbel"/>
              </w:rPr>
            </w:pPr>
            <w:proofErr w:type="spellStart"/>
            <w:r w:rsidRPr="00FB5264">
              <w:rPr>
                <w:rFonts w:ascii="Corbel" w:hAnsi="Corbel"/>
              </w:rPr>
              <w:t>Possible</w:t>
            </w:r>
            <w:proofErr w:type="spellEnd"/>
            <w:r w:rsidRPr="00FB5264">
              <w:rPr>
                <w:rFonts w:ascii="Corbel" w:hAnsi="Corbel"/>
              </w:rPr>
              <w:t xml:space="preserve"> </w:t>
            </w:r>
            <w:proofErr w:type="spellStart"/>
            <w:r w:rsidRPr="00FB5264">
              <w:rPr>
                <w:rFonts w:ascii="Corbel" w:hAnsi="Corbel"/>
              </w:rPr>
              <w:t>arguments</w:t>
            </w:r>
            <w:proofErr w:type="spellEnd"/>
            <w:r w:rsidRPr="00FB5264">
              <w:rPr>
                <w:rFonts w:ascii="Corbel" w:hAnsi="Corbel"/>
              </w:rPr>
              <w:t>:</w:t>
            </w:r>
          </w:p>
          <w:p w14:paraId="06E70713" w14:textId="77777777" w:rsidR="00FB5264" w:rsidRPr="00FB5264" w:rsidRDefault="00FB5264" w:rsidP="00FB5264">
            <w:pPr>
              <w:pStyle w:val="Listenabsatz"/>
              <w:numPr>
                <w:ilvl w:val="0"/>
                <w:numId w:val="9"/>
              </w:numPr>
              <w:spacing w:after="120"/>
              <w:rPr>
                <w:rFonts w:ascii="Corbel" w:hAnsi="Corbel"/>
                <w:lang w:val="en-GB"/>
              </w:rPr>
            </w:pPr>
            <w:r w:rsidRPr="00FB5264">
              <w:rPr>
                <w:rFonts w:ascii="Corbel" w:hAnsi="Corbel"/>
                <w:lang w:val="en-GB"/>
              </w:rPr>
              <w:t>Trucks tried and tested and flexible</w:t>
            </w:r>
          </w:p>
          <w:p w14:paraId="68071C2C" w14:textId="77777777" w:rsidR="002C0E46" w:rsidRPr="00FB5264" w:rsidRDefault="00FB5264" w:rsidP="00FB5264">
            <w:pPr>
              <w:pStyle w:val="Listenabsatz"/>
              <w:numPr>
                <w:ilvl w:val="0"/>
                <w:numId w:val="9"/>
              </w:numPr>
              <w:spacing w:after="120"/>
              <w:rPr>
                <w:rFonts w:ascii="Corbel" w:hAnsi="Corbel"/>
                <w:lang w:val="en-GB"/>
              </w:rPr>
            </w:pPr>
            <w:r w:rsidRPr="00FB5264">
              <w:rPr>
                <w:rFonts w:ascii="Corbel" w:hAnsi="Corbel"/>
                <w:lang w:val="en-GB"/>
              </w:rPr>
              <w:t>not all goods can be transported by inland waterway</w:t>
            </w:r>
          </w:p>
        </w:tc>
      </w:tr>
      <w:tr w:rsidR="00C132F6" w:rsidRPr="00BD175F" w14:paraId="16C819F7" w14:textId="77777777" w:rsidTr="00A407EF">
        <w:tc>
          <w:tcPr>
            <w:tcW w:w="9062" w:type="dxa"/>
            <w:gridSpan w:val="2"/>
          </w:tcPr>
          <w:p w14:paraId="27A1FE0A" w14:textId="77777777" w:rsidR="00C132F6" w:rsidRPr="0067761F" w:rsidRDefault="00FB5264" w:rsidP="0067761F">
            <w:pPr>
              <w:spacing w:after="120"/>
              <w:jc w:val="center"/>
              <w:rPr>
                <w:rFonts w:ascii="Corbel" w:hAnsi="Corbel"/>
                <w:b/>
              </w:rPr>
            </w:pPr>
            <w:proofErr w:type="spellStart"/>
            <w:r>
              <w:rPr>
                <w:rFonts w:ascii="Corbel" w:hAnsi="Corbel"/>
                <w:b/>
              </w:rPr>
              <w:t>environmentalist</w:t>
            </w:r>
            <w:proofErr w:type="spellEnd"/>
          </w:p>
          <w:p w14:paraId="0C9B858D" w14:textId="77777777" w:rsidR="00FB5264" w:rsidRPr="00FB5264" w:rsidRDefault="00FB5264" w:rsidP="00FB5264">
            <w:pPr>
              <w:pStyle w:val="Listenabsatz"/>
              <w:numPr>
                <w:ilvl w:val="0"/>
                <w:numId w:val="10"/>
              </w:numPr>
              <w:spacing w:after="120"/>
              <w:rPr>
                <w:rFonts w:ascii="Corbel" w:hAnsi="Corbel"/>
                <w:lang w:val="en-GB"/>
              </w:rPr>
            </w:pPr>
            <w:r>
              <w:rPr>
                <w:rFonts w:ascii="Corbel" w:hAnsi="Corbel"/>
                <w:lang w:val="en-GB"/>
              </w:rPr>
              <w:t>A</w:t>
            </w:r>
            <w:r w:rsidRPr="00FB5264">
              <w:rPr>
                <w:rFonts w:ascii="Corbel" w:hAnsi="Corbel"/>
                <w:lang w:val="en-GB"/>
              </w:rPr>
              <w:t>ttitude towards inland navigation: divided opinion</w:t>
            </w:r>
          </w:p>
          <w:p w14:paraId="455F2360" w14:textId="77777777" w:rsidR="00FB5264" w:rsidRPr="00FB5264" w:rsidRDefault="00FB5264" w:rsidP="00FB5264">
            <w:pPr>
              <w:pStyle w:val="Listenabsatz"/>
              <w:numPr>
                <w:ilvl w:val="0"/>
                <w:numId w:val="10"/>
              </w:numPr>
              <w:spacing w:after="120"/>
              <w:rPr>
                <w:rFonts w:ascii="Corbel" w:hAnsi="Corbel"/>
                <w:lang w:val="en-GB"/>
              </w:rPr>
            </w:pPr>
            <w:r w:rsidRPr="00FB5264">
              <w:rPr>
                <w:rFonts w:ascii="Corbel" w:hAnsi="Corbel"/>
                <w:lang w:val="en-GB"/>
              </w:rPr>
              <w:t>Inland navigation is more environmentally friendly than other modes of transport</w:t>
            </w:r>
          </w:p>
          <w:p w14:paraId="6DDCF9B5" w14:textId="77777777" w:rsidR="00FB5264" w:rsidRPr="00FB5264" w:rsidRDefault="00FB5264" w:rsidP="00FB5264">
            <w:pPr>
              <w:pStyle w:val="Listenabsatz"/>
              <w:numPr>
                <w:ilvl w:val="0"/>
                <w:numId w:val="10"/>
              </w:numPr>
              <w:spacing w:after="120"/>
              <w:rPr>
                <w:rFonts w:ascii="Corbel" w:hAnsi="Corbel"/>
              </w:rPr>
            </w:pPr>
            <w:proofErr w:type="spellStart"/>
            <w:r w:rsidRPr="00FB5264">
              <w:rPr>
                <w:rFonts w:ascii="Corbel" w:hAnsi="Corbel"/>
              </w:rPr>
              <w:t>Worries</w:t>
            </w:r>
            <w:proofErr w:type="spellEnd"/>
            <w:r w:rsidRPr="00FB5264">
              <w:rPr>
                <w:rFonts w:ascii="Corbel" w:hAnsi="Corbel"/>
              </w:rPr>
              <w:t xml:space="preserve">: Rivers, </w:t>
            </w:r>
            <w:proofErr w:type="spellStart"/>
            <w:r w:rsidRPr="00FB5264">
              <w:rPr>
                <w:rFonts w:ascii="Corbel" w:hAnsi="Corbel"/>
              </w:rPr>
              <w:t>ecosystems</w:t>
            </w:r>
            <w:proofErr w:type="spellEnd"/>
            <w:r w:rsidRPr="00FB5264">
              <w:rPr>
                <w:rFonts w:ascii="Corbel" w:hAnsi="Corbel"/>
              </w:rPr>
              <w:t xml:space="preserve"> </w:t>
            </w:r>
            <w:proofErr w:type="spellStart"/>
            <w:r w:rsidRPr="00FB5264">
              <w:rPr>
                <w:rFonts w:ascii="Corbel" w:hAnsi="Corbel"/>
              </w:rPr>
              <w:t>polluted</w:t>
            </w:r>
            <w:proofErr w:type="spellEnd"/>
          </w:p>
          <w:p w14:paraId="51647ACE" w14:textId="77777777" w:rsidR="005D7E2E" w:rsidRPr="00FB5264" w:rsidRDefault="00FB5264" w:rsidP="00FB5264">
            <w:pPr>
              <w:pStyle w:val="Listenabsatz"/>
              <w:numPr>
                <w:ilvl w:val="0"/>
                <w:numId w:val="10"/>
              </w:numPr>
              <w:spacing w:after="120"/>
              <w:jc w:val="both"/>
              <w:rPr>
                <w:rFonts w:ascii="Corbel" w:hAnsi="Corbel"/>
                <w:lang w:val="en-GB"/>
              </w:rPr>
            </w:pPr>
            <w:r w:rsidRPr="00FB5264">
              <w:rPr>
                <w:rFonts w:ascii="Corbel" w:hAnsi="Corbel"/>
                <w:lang w:val="en-GB"/>
              </w:rPr>
              <w:t>Questions you ask yourself: will the barges affect the river habitat? Will locks affect the ecosystem and especially the fish? Will the barges pollute our waters?</w:t>
            </w:r>
          </w:p>
        </w:tc>
      </w:tr>
    </w:tbl>
    <w:p w14:paraId="1598C624" w14:textId="77777777" w:rsidR="00812F86" w:rsidRDefault="00812F86" w:rsidP="00FB5264">
      <w:pPr>
        <w:rPr>
          <w:rFonts w:ascii="Corbel" w:hAnsi="Corbel"/>
          <w:u w:val="single"/>
          <w:lang w:val="en-GB"/>
        </w:rPr>
      </w:pPr>
    </w:p>
    <w:p w14:paraId="20F60967" w14:textId="77777777" w:rsidR="00FB5264" w:rsidRPr="00FB5264" w:rsidRDefault="00FB5264" w:rsidP="00FB5264">
      <w:pPr>
        <w:rPr>
          <w:rFonts w:ascii="Corbel" w:hAnsi="Corbel"/>
          <w:u w:val="single"/>
          <w:lang w:val="en-GB"/>
        </w:rPr>
      </w:pPr>
      <w:r w:rsidRPr="00FB5264">
        <w:rPr>
          <w:rFonts w:ascii="Corbel" w:hAnsi="Corbel"/>
          <w:u w:val="single"/>
          <w:lang w:val="en-GB"/>
        </w:rPr>
        <w:t>Step 4: Implementation</w:t>
      </w:r>
    </w:p>
    <w:p w14:paraId="19D38259" w14:textId="77777777" w:rsidR="00426023" w:rsidRPr="00FB5264" w:rsidRDefault="00FB5264" w:rsidP="006F5B3F">
      <w:pPr>
        <w:spacing w:after="240"/>
        <w:rPr>
          <w:rFonts w:ascii="Corbel" w:hAnsi="Corbel"/>
          <w:lang w:val="en-GB"/>
        </w:rPr>
      </w:pPr>
      <w:r w:rsidRPr="00FB5264">
        <w:rPr>
          <w:rFonts w:ascii="Corbel" w:hAnsi="Corbel"/>
          <w:lang w:val="en-GB"/>
        </w:rPr>
        <w:t>Now that you are all well prepared, it is time for the discussion!</w:t>
      </w:r>
    </w:p>
    <w:p w14:paraId="623C4036" w14:textId="77777777" w:rsidR="00426023" w:rsidRDefault="00FB5264" w:rsidP="00B6013F">
      <w:pPr>
        <w:spacing w:before="240" w:after="240"/>
        <w:jc w:val="center"/>
        <w:rPr>
          <w:rFonts w:ascii="Corbel" w:hAnsi="Corbel"/>
          <w:b/>
          <w:sz w:val="24"/>
          <w:szCs w:val="28"/>
        </w:rPr>
      </w:pPr>
      <w:proofErr w:type="spellStart"/>
      <w:r>
        <w:rPr>
          <w:rFonts w:ascii="Corbel" w:hAnsi="Corbel"/>
          <w:b/>
          <w:sz w:val="24"/>
          <w:szCs w:val="28"/>
        </w:rPr>
        <w:t>Have</w:t>
      </w:r>
      <w:proofErr w:type="spellEnd"/>
      <w:r>
        <w:rPr>
          <w:rFonts w:ascii="Corbel" w:hAnsi="Corbel"/>
          <w:b/>
          <w:sz w:val="24"/>
          <w:szCs w:val="28"/>
        </w:rPr>
        <w:t xml:space="preserve"> Fun!</w:t>
      </w:r>
    </w:p>
    <w:sectPr w:rsidR="00426023">
      <w:headerReference w:type="default" r:id="rId10"/>
      <w:footerReference w:type="default" r:id="rId11"/>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tockhammer Verena" w:date="2020-04-27T10:47:00Z" w:initials="SV">
    <w:p w14:paraId="10BD0202" w14:textId="77777777" w:rsidR="00BD175F" w:rsidRDefault="00BD175F">
      <w:pPr>
        <w:pStyle w:val="Kommentartext"/>
      </w:pPr>
      <w:r>
        <w:rPr>
          <w:rStyle w:val="Kommentarzeichen"/>
        </w:rPr>
        <w:annotationRef/>
      </w:r>
      <w:r>
        <w:t>Dauer: 60-90 Minuten</w:t>
      </w:r>
    </w:p>
    <w:p w14:paraId="3E02C751" w14:textId="77777777" w:rsidR="00BD175F" w:rsidRDefault="00BD175F">
      <w:pPr>
        <w:pStyle w:val="Kommentartext"/>
      </w:pPr>
      <w:r>
        <w:t>Alter: ab 15 Jahren</w:t>
      </w:r>
    </w:p>
    <w:p w14:paraId="0BA537EF" w14:textId="77777777" w:rsidR="00BD175F" w:rsidRDefault="00BD175F">
      <w:pPr>
        <w:pStyle w:val="Kommentartext"/>
      </w:pPr>
      <w:r>
        <w:t>Schulstufe: ab der Oberstufe</w:t>
      </w:r>
    </w:p>
    <w:p w14:paraId="5C5F8691" w14:textId="140E6E2B" w:rsidR="00BD175F" w:rsidRDefault="00BD175F">
      <w:pPr>
        <w:pStyle w:val="Kommentartext"/>
      </w:pPr>
      <w:r>
        <w:t>Schwierigkeit:</w:t>
      </w:r>
      <w:r w:rsidR="00894213">
        <w:t xml:space="preserve"> </w:t>
      </w:r>
      <w:bookmarkStart w:id="1" w:name="_GoBack"/>
      <w:bookmarkEnd w:id="1"/>
      <w:r>
        <w:t>mittel</w:t>
      </w:r>
    </w:p>
    <w:p w14:paraId="57BA5219" w14:textId="77777777" w:rsidR="00BD175F" w:rsidRDefault="00BD175F">
      <w:pPr>
        <w:pStyle w:val="Kommentartext"/>
      </w:pPr>
    </w:p>
    <w:p w14:paraId="21EC78BA" w14:textId="77777777" w:rsidR="00BD175F" w:rsidRDefault="00BD175F">
      <w:pPr>
        <w:pStyle w:val="Kommentartext"/>
      </w:pPr>
      <w:r>
        <w:t>Lernziele:</w:t>
      </w:r>
    </w:p>
    <w:p w14:paraId="07E043C7" w14:textId="77777777" w:rsidR="00BD175F" w:rsidRDefault="00BD175F" w:rsidP="00BD175F">
      <w:pPr>
        <w:pStyle w:val="Kommentartext"/>
        <w:numPr>
          <w:ilvl w:val="0"/>
          <w:numId w:val="13"/>
        </w:numPr>
      </w:pPr>
      <w:r>
        <w:t>Die Lernenden kennen verschiedene Perspektiven auf die Binnenschifffahrt und deren Argumente.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E043C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6786C" w14:textId="77777777" w:rsidR="00F263D3" w:rsidRDefault="00F263D3" w:rsidP="00B2759E">
      <w:pPr>
        <w:spacing w:after="0" w:line="240" w:lineRule="auto"/>
      </w:pPr>
      <w:r>
        <w:separator/>
      </w:r>
    </w:p>
  </w:endnote>
  <w:endnote w:type="continuationSeparator" w:id="0">
    <w:p w14:paraId="2659CC6B" w14:textId="77777777" w:rsidR="00F263D3" w:rsidRDefault="00F263D3" w:rsidP="00B27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659B2" w14:textId="66D70BCF" w:rsidR="005723F6" w:rsidRPr="001A7615" w:rsidRDefault="005723F6" w:rsidP="00DC00AE">
    <w:pPr>
      <w:pStyle w:val="Fuzeile"/>
      <w:tabs>
        <w:tab w:val="clear" w:pos="4536"/>
        <w:tab w:val="clear" w:pos="9072"/>
        <w:tab w:val="right" w:pos="9639"/>
      </w:tabs>
      <w:ind w:left="-851" w:right="-567"/>
      <w:rPr>
        <w:rFonts w:eastAsiaTheme="majorEastAsia" w:cstheme="majorBidi"/>
        <w:b/>
        <w:sz w:val="18"/>
        <w:szCs w:val="18"/>
        <w:lang w:val="en-US"/>
      </w:rPr>
    </w:pPr>
    <w:r w:rsidRPr="003F40B8">
      <w:rPr>
        <w:noProof/>
        <w:sz w:val="18"/>
        <w:szCs w:val="18"/>
        <w:lang w:val="de-AT" w:eastAsia="de-AT"/>
      </w:rPr>
      <mc:AlternateContent>
        <mc:Choice Requires="wps">
          <w:drawing>
            <wp:anchor distT="0" distB="0" distL="114300" distR="114300" simplePos="0" relativeHeight="251660288" behindDoc="0" locked="0" layoutInCell="1" allowOverlap="1" wp14:anchorId="686BBFE1" wp14:editId="08AD0644">
              <wp:simplePos x="0" y="0"/>
              <wp:positionH relativeFrom="column">
                <wp:posOffset>-899795</wp:posOffset>
              </wp:positionH>
              <wp:positionV relativeFrom="paragraph">
                <wp:posOffset>-89535</wp:posOffset>
              </wp:positionV>
              <wp:extent cx="7543800" cy="0"/>
              <wp:effectExtent l="0" t="0" r="19050" b="19050"/>
              <wp:wrapNone/>
              <wp:docPr id="3" name="Gerade Verbindung 3"/>
              <wp:cNvGraphicFramePr/>
              <a:graphic xmlns:a="http://schemas.openxmlformats.org/drawingml/2006/main">
                <a:graphicData uri="http://schemas.microsoft.com/office/word/2010/wordprocessingShape">
                  <wps:wsp>
                    <wps:cNvCnPr/>
                    <wps:spPr>
                      <a:xfrm>
                        <a:off x="0" y="0"/>
                        <a:ext cx="7543800" cy="0"/>
                      </a:xfrm>
                      <a:prstGeom prst="line">
                        <a:avLst/>
                      </a:prstGeom>
                      <a:ln w="25400">
                        <a:solidFill>
                          <a:srgbClr val="0A427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9AC0E3" id="Gerade Verbindung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85pt,-7.05pt" to="523.1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Tbs3gEAAA0EAAAOAAAAZHJzL2Uyb0RvYy54bWysU8tu2zAQvBfoPxC815IfaVLBclAkSC5F&#10;a/R1p6mlTYAvLBnL/vsuKVkJ2qJAi14o7XJ3dmZIrm9P1rAjYNTetXw+qzkDJ32n3b7l374+vLnh&#10;LCbhOmG8g5afIfLbzetX6z40sPAHbzpARiAuNn1o+SGl0FRVlAewIs58AEebyqMViULcVx2KntCt&#10;qRZ1/bbqPXYBvYQYKXs/bPJNwVcKZPqkVITETMuJWyorlnWX12qzFs0eRThoOdIQ/8DCCu1o6AR1&#10;L5JgT6h/gbJaoo9epZn0tvJKaQlFA6mZ1z+p+XIQAYoWMieGyab4/2Dlx+MWme5avuTMCUtH9Ago&#10;OmDfAXfadU9uz5bZpj7Ehqrv3BbHKIYtZs0nhTZ/SQ07FWvPk7VwSkxS8vpqtbyp6QTkZa96bgwY&#10;0yN4y/JPy412WbVoxPFDTDSMSi8lOW0c61u+uFoRXo6jN7p70MaUAPe7O4PsKPKJv18trt9l9gTx&#10;oowi4yiZNQ0qyl86GxgGfAZFphDv+TAhX0eYYIWU4NJ8xDWOqnObIgpT40jtT41jfW6FclX/pnnq&#10;KJO9S1Oz1c7j72in04WyGuovDgy6swU7353L+RZr6M4V58b3kS/1y7i0P7/izQ8AAAD//wMAUEsD&#10;BBQABgAIAAAAIQApYv8Q3QAAAA0BAAAPAAAAZHJzL2Rvd25yZXYueG1sTI9NS8NAEIbvgv9hGcFb&#10;u4mWNsZsigg9VuiHgrdpdswGs7Mhu21Sf71bFPQ2Hw/vPFMsR9uKE/W+cawgnSYgiCunG64V7Her&#10;SQbCB2SNrWNScCYPy/L6qsBcu4E3dNqGWsQQ9jkqMCF0uZS+MmTRT11HHHcfrrcYYtvXUvc4xHDb&#10;yrskmUuLDccLBjt6NlR9bo9WwWoTvmSms8GZF/uG7+7htTNrpW5vxqdHEIHG8AfDRT+qQxmdDu7I&#10;2otWwSSdpYvI/lQgLkgym9+DOPyOZFnI/1+U3wAAAP//AwBQSwECLQAUAAYACAAAACEAtoM4kv4A&#10;AADhAQAAEwAAAAAAAAAAAAAAAAAAAAAAW0NvbnRlbnRfVHlwZXNdLnhtbFBLAQItABQABgAIAAAA&#10;IQA4/SH/1gAAAJQBAAALAAAAAAAAAAAAAAAAAC8BAABfcmVscy8ucmVsc1BLAQItABQABgAIAAAA&#10;IQCEoTbs3gEAAA0EAAAOAAAAAAAAAAAAAAAAAC4CAABkcnMvZTJvRG9jLnhtbFBLAQItABQABgAI&#10;AAAAIQApYv8Q3QAAAA0BAAAPAAAAAAAAAAAAAAAAADgEAABkcnMvZG93bnJldi54bWxQSwUGAAAA&#10;AAQABADzAAAAQgUAAAAA&#10;" strokecolor="#0a4279" strokeweight="2pt"/>
          </w:pict>
        </mc:Fallback>
      </mc:AlternateContent>
    </w:r>
    <w:proofErr w:type="spellStart"/>
    <w:r w:rsidRPr="003F40B8">
      <w:rPr>
        <w:sz w:val="18"/>
        <w:szCs w:val="18"/>
        <w:lang w:val="en-US"/>
      </w:rPr>
      <w:t>REWWay</w:t>
    </w:r>
    <w:proofErr w:type="spellEnd"/>
    <w:r w:rsidRPr="003F40B8">
      <w:rPr>
        <w:sz w:val="18"/>
        <w:szCs w:val="18"/>
        <w:lang w:val="en-US"/>
      </w:rPr>
      <w:t xml:space="preserve"> – Research &amp; Education in Inland Waterway Logistics</w:t>
    </w:r>
    <w:r w:rsidR="008C4817" w:rsidRPr="003F40B8">
      <w:rPr>
        <w:sz w:val="18"/>
        <w:szCs w:val="18"/>
        <w:lang w:val="en-US"/>
      </w:rPr>
      <w:tab/>
    </w:r>
    <w:r w:rsidR="004F4F20">
      <w:rPr>
        <w:rFonts w:eastAsiaTheme="majorEastAsia" w:cstheme="majorBidi"/>
        <w:sz w:val="18"/>
        <w:szCs w:val="18"/>
        <w:lang w:val="en-US"/>
      </w:rPr>
      <w:t xml:space="preserve">Page </w:t>
    </w:r>
    <w:r w:rsidR="004F4F20" w:rsidRPr="004F4F20">
      <w:rPr>
        <w:rFonts w:eastAsiaTheme="majorEastAsia" w:cstheme="majorBidi"/>
        <w:sz w:val="18"/>
        <w:szCs w:val="18"/>
        <w:lang w:val="en-US"/>
      </w:rPr>
      <w:fldChar w:fldCharType="begin"/>
    </w:r>
    <w:r w:rsidR="004F4F20" w:rsidRPr="004F4F20">
      <w:rPr>
        <w:rFonts w:eastAsiaTheme="majorEastAsia" w:cstheme="majorBidi"/>
        <w:sz w:val="18"/>
        <w:szCs w:val="18"/>
        <w:lang w:val="en-US"/>
      </w:rPr>
      <w:instrText>PAGE   \* MERGEFORMAT</w:instrText>
    </w:r>
    <w:r w:rsidR="004F4F20" w:rsidRPr="004F4F20">
      <w:rPr>
        <w:rFonts w:eastAsiaTheme="majorEastAsia" w:cstheme="majorBidi"/>
        <w:sz w:val="18"/>
        <w:szCs w:val="18"/>
        <w:lang w:val="en-US"/>
      </w:rPr>
      <w:fldChar w:fldCharType="separate"/>
    </w:r>
    <w:r w:rsidR="00894213" w:rsidRPr="00894213">
      <w:rPr>
        <w:rFonts w:eastAsiaTheme="majorEastAsia" w:cstheme="majorBidi"/>
        <w:noProof/>
        <w:sz w:val="18"/>
        <w:szCs w:val="18"/>
        <w:lang w:val="en-GB"/>
      </w:rPr>
      <w:t>1</w:t>
    </w:r>
    <w:r w:rsidR="004F4F20" w:rsidRPr="004F4F20">
      <w:rPr>
        <w:rFonts w:eastAsiaTheme="majorEastAsia" w:cstheme="majorBidi"/>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92537" w14:textId="77777777" w:rsidR="00F263D3" w:rsidRDefault="00F263D3" w:rsidP="00B2759E">
      <w:pPr>
        <w:spacing w:after="0" w:line="240" w:lineRule="auto"/>
      </w:pPr>
      <w:r>
        <w:separator/>
      </w:r>
    </w:p>
  </w:footnote>
  <w:footnote w:type="continuationSeparator" w:id="0">
    <w:p w14:paraId="3B4616C0" w14:textId="77777777" w:rsidR="00F263D3" w:rsidRDefault="00F263D3" w:rsidP="00B27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212CA" w14:textId="77777777" w:rsidR="005723F6" w:rsidRDefault="00E80AC6">
    <w:pPr>
      <w:pStyle w:val="Kopfzeile"/>
    </w:pPr>
    <w:r>
      <w:rPr>
        <w:noProof/>
        <w:lang w:val="de-AT" w:eastAsia="de-AT"/>
      </w:rPr>
      <w:drawing>
        <wp:anchor distT="0" distB="0" distL="114300" distR="114300" simplePos="0" relativeHeight="251665408" behindDoc="0" locked="0" layoutInCell="1" allowOverlap="1" wp14:anchorId="36E8CF94" wp14:editId="1C702088">
          <wp:simplePos x="0" y="0"/>
          <wp:positionH relativeFrom="column">
            <wp:posOffset>5687060</wp:posOffset>
          </wp:positionH>
          <wp:positionV relativeFrom="paragraph">
            <wp:posOffset>-281940</wp:posOffset>
          </wp:positionV>
          <wp:extent cx="550800" cy="550800"/>
          <wp:effectExtent l="0" t="0" r="1905" b="190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logistikumLogo.jp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0800" cy="550800"/>
                  </a:xfrm>
                  <a:prstGeom prst="rect">
                    <a:avLst/>
                  </a:prstGeom>
                </pic:spPr>
              </pic:pic>
            </a:graphicData>
          </a:graphic>
          <wp14:sizeRelH relativeFrom="margin">
            <wp14:pctWidth>0</wp14:pctWidth>
          </wp14:sizeRelH>
          <wp14:sizeRelV relativeFrom="margin">
            <wp14:pctHeight>0</wp14:pctHeight>
          </wp14:sizeRelV>
        </wp:anchor>
      </w:drawing>
    </w:r>
    <w:r w:rsidR="005723F6">
      <w:rPr>
        <w:noProof/>
        <w:lang w:val="de-AT" w:eastAsia="de-AT"/>
      </w:rPr>
      <w:drawing>
        <wp:anchor distT="0" distB="0" distL="114300" distR="114300" simplePos="0" relativeHeight="251661312" behindDoc="1" locked="0" layoutInCell="1" allowOverlap="1" wp14:anchorId="149CCAFD" wp14:editId="5E240D9F">
          <wp:simplePos x="0" y="0"/>
          <wp:positionH relativeFrom="column">
            <wp:posOffset>-648335</wp:posOffset>
          </wp:positionH>
          <wp:positionV relativeFrom="paragraph">
            <wp:posOffset>-95250</wp:posOffset>
          </wp:positionV>
          <wp:extent cx="2372360" cy="600075"/>
          <wp:effectExtent l="0" t="0" r="8890" b="9525"/>
          <wp:wrapThrough wrapText="bothSides">
            <wp:wrapPolygon edited="0">
              <wp:start x="0" y="686"/>
              <wp:lineTo x="0" y="21257"/>
              <wp:lineTo x="21507" y="21257"/>
              <wp:lineTo x="21507" y="2057"/>
              <wp:lineTo x="4510" y="686"/>
              <wp:lineTo x="0" y="686"/>
            </wp:wrapPolygon>
          </wp:wrapThrough>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372360" cy="600075"/>
                  </a:xfrm>
                  <a:prstGeom prst="rect">
                    <a:avLst/>
                  </a:prstGeom>
                </pic:spPr>
              </pic:pic>
            </a:graphicData>
          </a:graphic>
          <wp14:sizeRelH relativeFrom="margin">
            <wp14:pctWidth>0</wp14:pctWidth>
          </wp14:sizeRelH>
          <wp14:sizeRelV relativeFrom="margin">
            <wp14:pctHeight>0</wp14:pctHeight>
          </wp14:sizeRelV>
        </wp:anchor>
      </w:drawing>
    </w:r>
  </w:p>
  <w:p w14:paraId="2F5782C9" w14:textId="77777777" w:rsidR="005723F6" w:rsidRDefault="00087014">
    <w:pPr>
      <w:pStyle w:val="Kopfzeile"/>
    </w:pPr>
    <w:r w:rsidRPr="00781324">
      <w:rPr>
        <w:noProof/>
        <w:lang w:val="de-AT" w:eastAsia="de-AT"/>
      </w:rPr>
      <w:drawing>
        <wp:anchor distT="0" distB="0" distL="114300" distR="114300" simplePos="0" relativeHeight="251667456" behindDoc="1" locked="0" layoutInCell="1" allowOverlap="1" wp14:anchorId="282B7211" wp14:editId="25C3BFD5">
          <wp:simplePos x="0" y="0"/>
          <wp:positionH relativeFrom="column">
            <wp:posOffset>5427345</wp:posOffset>
          </wp:positionH>
          <wp:positionV relativeFrom="paragraph">
            <wp:posOffset>24765</wp:posOffset>
          </wp:positionV>
          <wp:extent cx="1105535" cy="454025"/>
          <wp:effectExtent l="0" t="0" r="0" b="3175"/>
          <wp:wrapTight wrapText="bothSides">
            <wp:wrapPolygon edited="0">
              <wp:start x="0" y="0"/>
              <wp:lineTo x="0" y="20845"/>
              <wp:lineTo x="21215" y="20845"/>
              <wp:lineTo x="21215" y="0"/>
              <wp:lineTo x="0" y="0"/>
            </wp:wrapPolygon>
          </wp:wrapTight>
          <wp:docPr id="3361" name="Picture 3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 cstate="screen">
                    <a:extLst>
                      <a:ext uri="{28A0092B-C50C-407E-A947-70E740481C1C}">
                        <a14:useLocalDpi xmlns:a14="http://schemas.microsoft.com/office/drawing/2010/main" val="0"/>
                      </a:ext>
                    </a:extLst>
                  </a:blip>
                  <a:srcRect/>
                  <a:stretch>
                    <a:fillRect/>
                  </a:stretch>
                </pic:blipFill>
                <pic:spPr bwMode="auto">
                  <a:xfrm>
                    <a:off x="0" y="0"/>
                    <a:ext cx="1105535" cy="45402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14:paraId="4B4123B9" w14:textId="77777777" w:rsidR="00B2759E" w:rsidRDefault="00B2759E">
    <w:pPr>
      <w:pStyle w:val="Kopfzeile"/>
    </w:pPr>
    <w:r>
      <w:rPr>
        <w:noProof/>
        <w:lang w:val="de-AT" w:eastAsia="de-AT"/>
      </w:rPr>
      <mc:AlternateContent>
        <mc:Choice Requires="wps">
          <w:drawing>
            <wp:anchor distT="0" distB="0" distL="114300" distR="114300" simplePos="0" relativeHeight="251659264" behindDoc="0" locked="0" layoutInCell="1" allowOverlap="1" wp14:anchorId="61A3170F" wp14:editId="48B87BA2">
              <wp:simplePos x="0" y="0"/>
              <wp:positionH relativeFrom="column">
                <wp:posOffset>-966470</wp:posOffset>
              </wp:positionH>
              <wp:positionV relativeFrom="paragraph">
                <wp:posOffset>390525</wp:posOffset>
              </wp:positionV>
              <wp:extent cx="7686675" cy="0"/>
              <wp:effectExtent l="0" t="38100" r="9525" b="38100"/>
              <wp:wrapNone/>
              <wp:docPr id="1" name="Gerade Verbindung 1"/>
              <wp:cNvGraphicFramePr/>
              <a:graphic xmlns:a="http://schemas.openxmlformats.org/drawingml/2006/main">
                <a:graphicData uri="http://schemas.microsoft.com/office/word/2010/wordprocessingShape">
                  <wps:wsp>
                    <wps:cNvCnPr/>
                    <wps:spPr>
                      <a:xfrm>
                        <a:off x="0" y="0"/>
                        <a:ext cx="7686675" cy="0"/>
                      </a:xfrm>
                      <a:prstGeom prst="line">
                        <a:avLst/>
                      </a:prstGeom>
                      <a:ln w="76200" cmpd="sng">
                        <a:solidFill>
                          <a:srgbClr val="0A427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6B4FA6" id="Gerade Verbindung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1pt,30.75pt" to="529.1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kIY4QEAABgEAAAOAAAAZHJzL2Uyb0RvYy54bWysU01vEzEQvSPxHyzfySYRJGWVTYVatRcE&#10;EYXeHe94Y8lfGrvZzb9n7E22FSBVIC7eHXvem3lv7M31YA07AkbtXcMXszln4KRvtesa/uP73bsr&#10;zmISrhXGO2j4CSK/3r59s+lDDUt/8KYFZETiYt2Hhh9SCnVVRXkAK+LMB3B0qDxakSjErmpR9MRu&#10;TbWcz1dV77EN6CXESLu34yHfFn6lQKavSkVIzDScektlxbLu81ptN6LuUISDluc2xD90YYV2VHSi&#10;uhVJsCfUv1FZLdFHr9JMelt5pbSEooHULOa/qHk4iABFC5kTw2RT/H+08stxh0y3NDvOnLA0ontA&#10;0QJ7BNxr1z65ji2yTX2INWXfuB2eoxh2mDUPCm3+kho2FGtPk7UwJCZpc726Wq3WHziTl7PqGRgw&#10;pnvwluWfhhvtsmpRi+PnmKgYpV5S8rZxrM+MNH/is4Gaj64riOiNbu+0MTkvYre/MciOIg//0/vl&#10;+mMWQmwv0igyjjazvFFQ+UsnA2Otb6DIH5KwGCvkmwkTrZASXCoGFSbKzjBFLUzA+evAc36GQrm1&#10;fwOeEKWyd2kCW+08/ql6Gi4tqzH/4sCoO1uw9+2pjLpYQ9evOHd+Kvl+v4wL/PlBb38CAAD//wMA&#10;UEsDBBQABgAIAAAAIQDIf8Fd3gAAAAsBAAAPAAAAZHJzL2Rvd25yZXYueG1sTI9BTsMwEEX3SNzB&#10;GiR2rZ1AShXiVICEui2hB3DjaRIajyPbaUNPX1ddwHJmnv68X6wm07MjOt9ZkpDMBTCk2uqOGgnb&#10;78/ZEpgPirTqLaGEX/SwKu/vCpVre6IvPFahYTGEfK4ktCEMOee+btEoP7cDUrztrTMqxNE1XDt1&#10;iuGm56kQC25UR/FDqwb8aLE+VKORYF/WlVufn88/qdgcNmLC/ft2lPLxYXp7BRZwCn8wXPWjOpTR&#10;aWdH0p71EmZJlqaRlbBIMmBXQmTLJ2C724aXBf/fobwAAAD//wMAUEsBAi0AFAAGAAgAAAAhALaD&#10;OJL+AAAA4QEAABMAAAAAAAAAAAAAAAAAAAAAAFtDb250ZW50X1R5cGVzXS54bWxQSwECLQAUAAYA&#10;CAAAACEAOP0h/9YAAACUAQAACwAAAAAAAAAAAAAAAAAvAQAAX3JlbHMvLnJlbHNQSwECLQAUAAYA&#10;CAAAACEA7o5CGOEBAAAYBAAADgAAAAAAAAAAAAAAAAAuAgAAZHJzL2Uyb0RvYy54bWxQSwECLQAU&#10;AAYACAAAACEAyH/BXd4AAAALAQAADwAAAAAAAAAAAAAAAAA7BAAAZHJzL2Rvd25yZXYueG1sUEsF&#10;BgAAAAAEAAQA8wAAAEYFAAAAAA==&#10;" strokecolor="#0a4279" strokeweight="6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ED9"/>
    <w:multiLevelType w:val="hybridMultilevel"/>
    <w:tmpl w:val="46DAAD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A57523B"/>
    <w:multiLevelType w:val="hybridMultilevel"/>
    <w:tmpl w:val="AF085DA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15:restartNumberingAfterBreak="0">
    <w:nsid w:val="18791693"/>
    <w:multiLevelType w:val="hybridMultilevel"/>
    <w:tmpl w:val="83E20B5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1E374E4B"/>
    <w:multiLevelType w:val="hybridMultilevel"/>
    <w:tmpl w:val="A1048E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2DB2A10"/>
    <w:multiLevelType w:val="hybridMultilevel"/>
    <w:tmpl w:val="A1281E1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35374B77"/>
    <w:multiLevelType w:val="hybridMultilevel"/>
    <w:tmpl w:val="D182F5C6"/>
    <w:lvl w:ilvl="0" w:tplc="0C070001">
      <w:start w:val="1"/>
      <w:numFmt w:val="bullet"/>
      <w:lvlText w:val=""/>
      <w:lvlJc w:val="left"/>
      <w:pPr>
        <w:ind w:left="720" w:hanging="360"/>
      </w:pPr>
      <w:rPr>
        <w:rFonts w:ascii="Symbol" w:hAnsi="Symbol" w:hint="default"/>
      </w:rPr>
    </w:lvl>
    <w:lvl w:ilvl="1" w:tplc="5A90BE42">
      <w:numFmt w:val="bullet"/>
      <w:lvlText w:val="-"/>
      <w:lvlJc w:val="left"/>
      <w:pPr>
        <w:ind w:left="1440" w:hanging="360"/>
      </w:pPr>
      <w:rPr>
        <w:rFonts w:ascii="Corbel" w:eastAsiaTheme="minorHAnsi" w:hAnsi="Corbel" w:cstheme="minorBidi"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74D56B4"/>
    <w:multiLevelType w:val="hybridMultilevel"/>
    <w:tmpl w:val="FEAA4DA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15:restartNumberingAfterBreak="0">
    <w:nsid w:val="3A8D698B"/>
    <w:multiLevelType w:val="hybridMultilevel"/>
    <w:tmpl w:val="EFDA1CCE"/>
    <w:lvl w:ilvl="0" w:tplc="D36A1D50">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2A2143A"/>
    <w:multiLevelType w:val="hybridMultilevel"/>
    <w:tmpl w:val="6F625B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F0C3CD0"/>
    <w:multiLevelType w:val="hybridMultilevel"/>
    <w:tmpl w:val="7D54723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0" w15:restartNumberingAfterBreak="0">
    <w:nsid w:val="5E495F1C"/>
    <w:multiLevelType w:val="hybridMultilevel"/>
    <w:tmpl w:val="EA1CEAF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631F675F"/>
    <w:multiLevelType w:val="hybridMultilevel"/>
    <w:tmpl w:val="F678F0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6E546559"/>
    <w:multiLevelType w:val="hybridMultilevel"/>
    <w:tmpl w:val="B0485D2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11"/>
  </w:num>
  <w:num w:numId="4">
    <w:abstractNumId w:val="3"/>
  </w:num>
  <w:num w:numId="5">
    <w:abstractNumId w:val="1"/>
  </w:num>
  <w:num w:numId="6">
    <w:abstractNumId w:val="10"/>
  </w:num>
  <w:num w:numId="7">
    <w:abstractNumId w:val="12"/>
  </w:num>
  <w:num w:numId="8">
    <w:abstractNumId w:val="6"/>
  </w:num>
  <w:num w:numId="9">
    <w:abstractNumId w:val="2"/>
  </w:num>
  <w:num w:numId="10">
    <w:abstractNumId w:val="4"/>
  </w:num>
  <w:num w:numId="11">
    <w:abstractNumId w:val="9"/>
  </w:num>
  <w:num w:numId="12">
    <w:abstractNumId w:val="5"/>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ockhammer Verena">
    <w15:presenceInfo w15:providerId="None" w15:userId="Stockhammer Vere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8B7"/>
    <w:rsid w:val="00021BFB"/>
    <w:rsid w:val="00065861"/>
    <w:rsid w:val="00065F10"/>
    <w:rsid w:val="00087014"/>
    <w:rsid w:val="000C5286"/>
    <w:rsid w:val="00103F73"/>
    <w:rsid w:val="00135A0F"/>
    <w:rsid w:val="001A7615"/>
    <w:rsid w:val="0020354D"/>
    <w:rsid w:val="00215337"/>
    <w:rsid w:val="00226B22"/>
    <w:rsid w:val="00231AB1"/>
    <w:rsid w:val="00264231"/>
    <w:rsid w:val="002C0E46"/>
    <w:rsid w:val="002D10B7"/>
    <w:rsid w:val="002D663F"/>
    <w:rsid w:val="003206BD"/>
    <w:rsid w:val="00321606"/>
    <w:rsid w:val="003549DF"/>
    <w:rsid w:val="0036637F"/>
    <w:rsid w:val="003710D9"/>
    <w:rsid w:val="003F40B8"/>
    <w:rsid w:val="00426023"/>
    <w:rsid w:val="00434D03"/>
    <w:rsid w:val="004A5CE7"/>
    <w:rsid w:val="004B09D8"/>
    <w:rsid w:val="004B6C65"/>
    <w:rsid w:val="004F4F20"/>
    <w:rsid w:val="005176FB"/>
    <w:rsid w:val="00527CB8"/>
    <w:rsid w:val="00542886"/>
    <w:rsid w:val="005723F6"/>
    <w:rsid w:val="00595F84"/>
    <w:rsid w:val="005C2FD5"/>
    <w:rsid w:val="005C5510"/>
    <w:rsid w:val="005D7E2E"/>
    <w:rsid w:val="00650527"/>
    <w:rsid w:val="0067761F"/>
    <w:rsid w:val="00695422"/>
    <w:rsid w:val="006A5D40"/>
    <w:rsid w:val="006A665D"/>
    <w:rsid w:val="006E148A"/>
    <w:rsid w:val="006F5B3F"/>
    <w:rsid w:val="00721FA9"/>
    <w:rsid w:val="00723B32"/>
    <w:rsid w:val="0074195F"/>
    <w:rsid w:val="007902C2"/>
    <w:rsid w:val="00795862"/>
    <w:rsid w:val="007E2D82"/>
    <w:rsid w:val="00812F86"/>
    <w:rsid w:val="0081345E"/>
    <w:rsid w:val="008801F2"/>
    <w:rsid w:val="0089194B"/>
    <w:rsid w:val="00893948"/>
    <w:rsid w:val="00894213"/>
    <w:rsid w:val="008B4385"/>
    <w:rsid w:val="008C4817"/>
    <w:rsid w:val="008D18B7"/>
    <w:rsid w:val="008D6CB7"/>
    <w:rsid w:val="009126BC"/>
    <w:rsid w:val="009228E5"/>
    <w:rsid w:val="00956EFA"/>
    <w:rsid w:val="009E2740"/>
    <w:rsid w:val="00A01565"/>
    <w:rsid w:val="00A161BB"/>
    <w:rsid w:val="00A20451"/>
    <w:rsid w:val="00A279D3"/>
    <w:rsid w:val="00A407EF"/>
    <w:rsid w:val="00A438E5"/>
    <w:rsid w:val="00A62218"/>
    <w:rsid w:val="00AC5029"/>
    <w:rsid w:val="00AC5F26"/>
    <w:rsid w:val="00AE06C3"/>
    <w:rsid w:val="00AE4DC2"/>
    <w:rsid w:val="00AE6EB2"/>
    <w:rsid w:val="00AF1A0F"/>
    <w:rsid w:val="00B2759E"/>
    <w:rsid w:val="00B6013F"/>
    <w:rsid w:val="00B7448A"/>
    <w:rsid w:val="00BA7512"/>
    <w:rsid w:val="00BD175F"/>
    <w:rsid w:val="00C132F6"/>
    <w:rsid w:val="00C75C33"/>
    <w:rsid w:val="00CA316F"/>
    <w:rsid w:val="00CB4BC7"/>
    <w:rsid w:val="00CC3D15"/>
    <w:rsid w:val="00CD4901"/>
    <w:rsid w:val="00D15072"/>
    <w:rsid w:val="00DC00AE"/>
    <w:rsid w:val="00E20258"/>
    <w:rsid w:val="00E777BD"/>
    <w:rsid w:val="00E80AC6"/>
    <w:rsid w:val="00E8256E"/>
    <w:rsid w:val="00EC062B"/>
    <w:rsid w:val="00EE2666"/>
    <w:rsid w:val="00EE30F7"/>
    <w:rsid w:val="00F057B1"/>
    <w:rsid w:val="00F22C60"/>
    <w:rsid w:val="00F263D3"/>
    <w:rsid w:val="00F72CD9"/>
    <w:rsid w:val="00F8070E"/>
    <w:rsid w:val="00FB17A9"/>
    <w:rsid w:val="00FB5264"/>
    <w:rsid w:val="00FE31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77746"/>
  <w15:docId w15:val="{82F11568-0232-47B6-9F3E-1EE88B6A7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8801F2"/>
    <w:pPr>
      <w:keepNext/>
      <w:keepLines/>
      <w:spacing w:before="480" w:after="0"/>
      <w:outlineLvl w:val="0"/>
    </w:pPr>
    <w:rPr>
      <w:rFonts w:eastAsiaTheme="majorEastAsia"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D18B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D18B7"/>
    <w:rPr>
      <w:rFonts w:ascii="Tahoma" w:hAnsi="Tahoma" w:cs="Tahoma"/>
      <w:sz w:val="16"/>
      <w:szCs w:val="16"/>
    </w:rPr>
  </w:style>
  <w:style w:type="paragraph" w:styleId="Kopfzeile">
    <w:name w:val="header"/>
    <w:basedOn w:val="Standard"/>
    <w:link w:val="KopfzeileZchn"/>
    <w:uiPriority w:val="99"/>
    <w:unhideWhenUsed/>
    <w:rsid w:val="00B275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759E"/>
  </w:style>
  <w:style w:type="paragraph" w:styleId="Fuzeile">
    <w:name w:val="footer"/>
    <w:basedOn w:val="Standard"/>
    <w:link w:val="FuzeileZchn"/>
    <w:uiPriority w:val="99"/>
    <w:unhideWhenUsed/>
    <w:rsid w:val="00B275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759E"/>
  </w:style>
  <w:style w:type="character" w:customStyle="1" w:styleId="berschrift1Zchn">
    <w:name w:val="Überschrift 1 Zchn"/>
    <w:basedOn w:val="Absatz-Standardschriftart"/>
    <w:link w:val="berschrift1"/>
    <w:uiPriority w:val="9"/>
    <w:rsid w:val="008801F2"/>
    <w:rPr>
      <w:rFonts w:eastAsiaTheme="majorEastAsia"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E8256E"/>
    <w:rPr>
      <w:sz w:val="16"/>
      <w:szCs w:val="16"/>
    </w:rPr>
  </w:style>
  <w:style w:type="paragraph" w:styleId="Kommentartext">
    <w:name w:val="annotation text"/>
    <w:basedOn w:val="Standard"/>
    <w:link w:val="KommentartextZchn"/>
    <w:uiPriority w:val="99"/>
    <w:semiHidden/>
    <w:unhideWhenUsed/>
    <w:rsid w:val="00E8256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8256E"/>
    <w:rPr>
      <w:sz w:val="20"/>
      <w:szCs w:val="20"/>
    </w:rPr>
  </w:style>
  <w:style w:type="paragraph" w:styleId="Kommentarthema">
    <w:name w:val="annotation subject"/>
    <w:basedOn w:val="Kommentartext"/>
    <w:next w:val="Kommentartext"/>
    <w:link w:val="KommentarthemaZchn"/>
    <w:uiPriority w:val="99"/>
    <w:semiHidden/>
    <w:unhideWhenUsed/>
    <w:rsid w:val="00E8256E"/>
    <w:rPr>
      <w:b/>
      <w:bCs/>
    </w:rPr>
  </w:style>
  <w:style w:type="character" w:customStyle="1" w:styleId="KommentarthemaZchn">
    <w:name w:val="Kommentarthema Zchn"/>
    <w:basedOn w:val="KommentartextZchn"/>
    <w:link w:val="Kommentarthema"/>
    <w:uiPriority w:val="99"/>
    <w:semiHidden/>
    <w:rsid w:val="00E8256E"/>
    <w:rPr>
      <w:b/>
      <w:bCs/>
      <w:sz w:val="20"/>
      <w:szCs w:val="20"/>
    </w:rPr>
  </w:style>
  <w:style w:type="paragraph" w:styleId="Listenabsatz">
    <w:name w:val="List Paragraph"/>
    <w:basedOn w:val="Standard"/>
    <w:uiPriority w:val="34"/>
    <w:qFormat/>
    <w:rsid w:val="00DC00AE"/>
    <w:pPr>
      <w:ind w:left="720"/>
      <w:contextualSpacing/>
    </w:pPr>
  </w:style>
  <w:style w:type="character" w:styleId="Hyperlink">
    <w:name w:val="Hyperlink"/>
    <w:basedOn w:val="Absatz-Standardschriftart"/>
    <w:uiPriority w:val="99"/>
    <w:unhideWhenUsed/>
    <w:rsid w:val="00321606"/>
    <w:rPr>
      <w:color w:val="0000FF" w:themeColor="hyperlink"/>
      <w:u w:val="single"/>
    </w:rPr>
  </w:style>
  <w:style w:type="table" w:styleId="Tabellenraster">
    <w:name w:val="Table Grid"/>
    <w:basedOn w:val="NormaleTabelle"/>
    <w:uiPriority w:val="59"/>
    <w:rsid w:val="00795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Benutzerdefiniert 1">
      <a:dk1>
        <a:sysClr val="windowText" lastClr="000000"/>
      </a:dk1>
      <a:lt1>
        <a:sysClr val="window" lastClr="FFFFFF"/>
      </a:lt1>
      <a:dk2>
        <a:srgbClr val="0A4279"/>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FE10F-BE99-4151-86E6-6C119FFFD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2803</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Jung</dc:creator>
  <cp:lastModifiedBy>Stockhammer Verena</cp:lastModifiedBy>
  <cp:revision>55</cp:revision>
  <dcterms:created xsi:type="dcterms:W3CDTF">2017-05-18T12:33:00Z</dcterms:created>
  <dcterms:modified xsi:type="dcterms:W3CDTF">2020-04-27T08:49:00Z</dcterms:modified>
</cp:coreProperties>
</file>