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702E" w14:textId="77777777" w:rsidR="005C5510" w:rsidRPr="008D4F1C" w:rsidRDefault="005C5510" w:rsidP="00DC00AE">
      <w:pPr>
        <w:spacing w:after="120"/>
        <w:rPr>
          <w:rFonts w:ascii="Corbel" w:hAnsi="Corbel"/>
          <w:sz w:val="14"/>
          <w:szCs w:val="16"/>
        </w:rPr>
      </w:pPr>
      <w:bookmarkStart w:id="0" w:name="_GoBack"/>
      <w:bookmarkEnd w:id="0"/>
    </w:p>
    <w:p w14:paraId="621D58BE" w14:textId="77777777" w:rsidR="00DC00AE" w:rsidRPr="00965D50" w:rsidRDefault="00965D50" w:rsidP="008D4F1C">
      <w:pPr>
        <w:spacing w:before="240" w:after="120"/>
        <w:jc w:val="center"/>
        <w:rPr>
          <w:rFonts w:ascii="Corbel" w:hAnsi="Corbel"/>
          <w:b/>
          <w:color w:val="365F91" w:themeColor="accent1" w:themeShade="BF"/>
          <w:sz w:val="28"/>
          <w:szCs w:val="28"/>
          <w:lang w:val="en-GB"/>
        </w:rPr>
      </w:pPr>
      <w:r w:rsidRPr="00965D50">
        <w:rPr>
          <w:rFonts w:ascii="Corbel" w:hAnsi="Corbel"/>
          <w:b/>
          <w:color w:val="365F91" w:themeColor="accent1" w:themeShade="BF"/>
          <w:sz w:val="28"/>
          <w:szCs w:val="28"/>
          <w:lang w:val="en-GB"/>
        </w:rPr>
        <w:t>Give everything!</w:t>
      </w:r>
    </w:p>
    <w:p w14:paraId="1AE26E88" w14:textId="77777777" w:rsidR="00425903" w:rsidRPr="00965D50" w:rsidRDefault="00965D50" w:rsidP="00425903">
      <w:pPr>
        <w:spacing w:after="120"/>
        <w:jc w:val="center"/>
        <w:rPr>
          <w:rFonts w:ascii="Corbel" w:hAnsi="Corbel"/>
          <w:lang w:val="en-GB"/>
        </w:rPr>
      </w:pPr>
      <w:r w:rsidRPr="00965D50">
        <w:rPr>
          <w:rFonts w:ascii="Corbel" w:hAnsi="Corbel"/>
          <w:b/>
          <w:color w:val="365F91" w:themeColor="accent1" w:themeShade="BF"/>
          <w:sz w:val="28"/>
          <w:szCs w:val="28"/>
          <w:lang w:val="en-GB"/>
        </w:rPr>
        <w:t>The Buzzer Game</w:t>
      </w:r>
    </w:p>
    <w:p w14:paraId="7BB71465" w14:textId="77777777" w:rsidR="00732D15" w:rsidRPr="00965D50" w:rsidRDefault="00732D15" w:rsidP="002817BB">
      <w:pPr>
        <w:spacing w:after="120"/>
        <w:rPr>
          <w:rFonts w:ascii="Corbel" w:hAnsi="Corbel"/>
          <w:lang w:val="en-GB"/>
        </w:rPr>
      </w:pPr>
    </w:p>
    <w:p w14:paraId="3996615A" w14:textId="77777777" w:rsidR="00DC00AE" w:rsidRDefault="00965D50" w:rsidP="00965D50">
      <w:pPr>
        <w:spacing w:after="120"/>
        <w:jc w:val="center"/>
        <w:rPr>
          <w:rFonts w:ascii="Corbel" w:hAnsi="Corbel"/>
          <w:lang w:val="en-GB"/>
        </w:rPr>
      </w:pPr>
      <w:r w:rsidRPr="00965D50">
        <w:rPr>
          <w:rFonts w:ascii="Corbel" w:hAnsi="Corbel"/>
          <w:lang w:val="en-GB"/>
        </w:rPr>
        <w:t>You have now received a lot of interesting and useful information about the inland vessel as an environmentally friendly transport alternative. Now it is time for you to take action and prove your knowledge!</w:t>
      </w:r>
    </w:p>
    <w:p w14:paraId="59217A82" w14:textId="77777777" w:rsidR="00965D50" w:rsidRPr="00965D50" w:rsidRDefault="00965D50" w:rsidP="00965D50">
      <w:pPr>
        <w:spacing w:after="120"/>
        <w:rPr>
          <w:rFonts w:ascii="Corbel" w:hAnsi="Corbel"/>
          <w:lang w:val="en-GB"/>
        </w:rPr>
      </w:pPr>
    </w:p>
    <w:p w14:paraId="7465ABA2" w14:textId="77777777" w:rsidR="00965D50" w:rsidRPr="00965D50" w:rsidRDefault="00965D50" w:rsidP="00965D50">
      <w:pPr>
        <w:spacing w:after="120"/>
        <w:jc w:val="both"/>
        <w:rPr>
          <w:rFonts w:ascii="Corbel" w:hAnsi="Corbel"/>
          <w:lang w:val="en-GB"/>
        </w:rPr>
      </w:pPr>
      <w:r>
        <w:rPr>
          <w:rFonts w:ascii="Corbel" w:hAnsi="Corbel"/>
          <w:lang w:val="en-GB"/>
        </w:rPr>
        <w:t>In the buzzer game "G</w:t>
      </w:r>
      <w:r w:rsidRPr="00965D50">
        <w:rPr>
          <w:rFonts w:ascii="Corbel" w:hAnsi="Corbel"/>
          <w:lang w:val="en-GB"/>
        </w:rPr>
        <w:t>ive everything</w:t>
      </w:r>
      <w:r>
        <w:rPr>
          <w:rFonts w:ascii="Corbel" w:hAnsi="Corbel"/>
          <w:lang w:val="en-GB"/>
        </w:rPr>
        <w:t>!</w:t>
      </w:r>
      <w:r w:rsidRPr="00965D50">
        <w:rPr>
          <w:rFonts w:ascii="Corbel" w:hAnsi="Corbel"/>
          <w:lang w:val="en-GB"/>
        </w:rPr>
        <w:t>" you are divided into groups of 4 people and each group gets a buzzer.</w:t>
      </w:r>
    </w:p>
    <w:p w14:paraId="7B7660F5" w14:textId="77777777" w:rsidR="00965D50" w:rsidRPr="00965D50" w:rsidRDefault="00965D50" w:rsidP="00965D50">
      <w:pPr>
        <w:spacing w:after="120"/>
        <w:jc w:val="both"/>
        <w:rPr>
          <w:rFonts w:ascii="Corbel" w:hAnsi="Corbel"/>
          <w:lang w:val="en-GB"/>
        </w:rPr>
      </w:pPr>
      <w:r w:rsidRPr="00965D50">
        <w:rPr>
          <w:rFonts w:ascii="Corbel" w:hAnsi="Corbel"/>
          <w:lang w:val="en-GB"/>
        </w:rPr>
        <w:t xml:space="preserve">The moderator (e.g. the speaker or teacher) asks you questions about inland navigation and the </w:t>
      </w:r>
      <w:r>
        <w:rPr>
          <w:rFonts w:ascii="Corbel" w:hAnsi="Corbel"/>
          <w:lang w:val="en-GB"/>
        </w:rPr>
        <w:t>people in each group</w:t>
      </w:r>
      <w:r w:rsidRPr="00965D50">
        <w:rPr>
          <w:rFonts w:ascii="Corbel" w:hAnsi="Corbel"/>
          <w:lang w:val="en-GB"/>
        </w:rPr>
        <w:t xml:space="preserve"> have to agree on an answer as soon as possible, because only if you agree in the group, you can </w:t>
      </w:r>
      <w:r>
        <w:rPr>
          <w:rFonts w:ascii="Corbel" w:hAnsi="Corbel"/>
          <w:lang w:val="en-GB"/>
        </w:rPr>
        <w:t>buzz</w:t>
      </w:r>
      <w:r w:rsidRPr="00965D50">
        <w:rPr>
          <w:rFonts w:ascii="Corbel" w:hAnsi="Corbel"/>
          <w:lang w:val="en-GB"/>
        </w:rPr>
        <w:t>!</w:t>
      </w:r>
    </w:p>
    <w:p w14:paraId="077281A1" w14:textId="77777777" w:rsidR="00425903" w:rsidRDefault="00965D50" w:rsidP="00965D50">
      <w:pPr>
        <w:spacing w:after="120"/>
        <w:jc w:val="both"/>
        <w:rPr>
          <w:rFonts w:ascii="Corbel" w:hAnsi="Corbel"/>
          <w:lang w:val="en-GB"/>
        </w:rPr>
      </w:pPr>
      <w:r w:rsidRPr="00965D50">
        <w:rPr>
          <w:rFonts w:ascii="Corbel" w:hAnsi="Corbel"/>
          <w:lang w:val="en-GB"/>
        </w:rPr>
        <w:t xml:space="preserve">The questions can either be taken from the question pools available for the individual teaching material </w:t>
      </w:r>
      <w:r>
        <w:rPr>
          <w:rFonts w:ascii="Corbel" w:hAnsi="Corbel"/>
          <w:lang w:val="en-GB"/>
        </w:rPr>
        <w:t>bundles</w:t>
      </w:r>
      <w:r w:rsidRPr="00965D50">
        <w:rPr>
          <w:rFonts w:ascii="Corbel" w:hAnsi="Corbel"/>
          <w:lang w:val="en-GB"/>
        </w:rPr>
        <w:t xml:space="preserve"> or from the Million Shows, which are also available at </w:t>
      </w:r>
      <w:hyperlink r:id="rId8" w:history="1">
        <w:r w:rsidRPr="00B54541">
          <w:rPr>
            <w:rStyle w:val="Hyperlink"/>
            <w:rFonts w:ascii="Corbel" w:hAnsi="Corbel"/>
            <w:lang w:val="en-GB"/>
          </w:rPr>
          <w:t>www.rewway.at</w:t>
        </w:r>
      </w:hyperlink>
      <w:r w:rsidRPr="00965D50">
        <w:rPr>
          <w:rFonts w:ascii="Corbel" w:hAnsi="Corbel"/>
          <w:lang w:val="en-GB"/>
        </w:rPr>
        <w:t xml:space="preserve"> Of course, the moderator can also come up with his</w:t>
      </w:r>
      <w:r>
        <w:rPr>
          <w:rFonts w:ascii="Corbel" w:hAnsi="Corbel"/>
          <w:lang w:val="en-GB"/>
        </w:rPr>
        <w:t>/her</w:t>
      </w:r>
      <w:r w:rsidRPr="00965D50">
        <w:rPr>
          <w:rFonts w:ascii="Corbel" w:hAnsi="Corbel"/>
          <w:lang w:val="en-GB"/>
        </w:rPr>
        <w:t xml:space="preserve"> own questions matching the previously discussed content.</w:t>
      </w:r>
    </w:p>
    <w:p w14:paraId="4EE3C33F" w14:textId="77777777" w:rsidR="00965D50" w:rsidRPr="00965D50" w:rsidRDefault="00965D50" w:rsidP="00965D50">
      <w:pPr>
        <w:spacing w:after="120"/>
        <w:jc w:val="both"/>
        <w:rPr>
          <w:rFonts w:ascii="Corbel" w:hAnsi="Corbel"/>
          <w:lang w:val="en-GB"/>
        </w:rPr>
      </w:pPr>
    </w:p>
    <w:p w14:paraId="12C625DA" w14:textId="77777777" w:rsidR="00DC00AE" w:rsidRPr="00965D50" w:rsidRDefault="00965D50" w:rsidP="00DC00AE">
      <w:pPr>
        <w:spacing w:after="120"/>
        <w:rPr>
          <w:rFonts w:ascii="Corbel" w:hAnsi="Corbel"/>
          <w:b/>
          <w:sz w:val="24"/>
          <w:lang w:val="en-GB"/>
        </w:rPr>
      </w:pPr>
      <w:r w:rsidRPr="00965D50">
        <w:rPr>
          <w:rFonts w:ascii="Corbel" w:hAnsi="Corbel"/>
          <w:b/>
          <w:sz w:val="24"/>
          <w:lang w:val="en-GB"/>
        </w:rPr>
        <w:t>There you go:</w:t>
      </w:r>
    </w:p>
    <w:p w14:paraId="56A6C721" w14:textId="77777777" w:rsidR="00965D50" w:rsidRPr="00965D50" w:rsidRDefault="00965D50" w:rsidP="00D15998">
      <w:pPr>
        <w:spacing w:after="120"/>
        <w:jc w:val="both"/>
        <w:rPr>
          <w:rFonts w:ascii="Corbel" w:hAnsi="Corbel"/>
          <w:u w:val="single"/>
          <w:lang w:val="en-GB"/>
        </w:rPr>
      </w:pPr>
      <w:r w:rsidRPr="00965D50">
        <w:rPr>
          <w:rFonts w:ascii="Corbel" w:hAnsi="Corbel"/>
          <w:u w:val="single"/>
          <w:lang w:val="en-GB"/>
        </w:rPr>
        <w:t>Step 1: Divide into groups</w:t>
      </w:r>
    </w:p>
    <w:p w14:paraId="38186F63" w14:textId="5EF3B00B" w:rsidR="00D15998" w:rsidRPr="00D15998" w:rsidRDefault="00965D50" w:rsidP="00D15998">
      <w:pPr>
        <w:spacing w:after="120"/>
        <w:jc w:val="both"/>
        <w:rPr>
          <w:rFonts w:ascii="Corbel" w:hAnsi="Corbel"/>
          <w:lang w:val="en-GB"/>
        </w:rPr>
      </w:pPr>
      <w:r w:rsidRPr="00D15998">
        <w:rPr>
          <w:rFonts w:ascii="Corbel" w:hAnsi="Corbel"/>
          <w:lang w:val="en-GB"/>
        </w:rPr>
        <w:t>Divide into groups of equal size, the group size should ideally be 4 people. The groups can also be smaller or larger depending on the total number of participants. For larger groups, remember that it will be harder and take more time to agree on an answer within the group.</w:t>
      </w:r>
    </w:p>
    <w:p w14:paraId="1C75F2D9" w14:textId="77777777" w:rsidR="00D15998" w:rsidRPr="00D15998" w:rsidRDefault="00D15998" w:rsidP="00D15998">
      <w:pPr>
        <w:jc w:val="both"/>
        <w:rPr>
          <w:rFonts w:ascii="Corbel" w:hAnsi="Corbel"/>
          <w:u w:val="single"/>
          <w:lang w:val="en-GB"/>
        </w:rPr>
      </w:pPr>
      <w:r w:rsidRPr="00D15998">
        <w:rPr>
          <w:rFonts w:ascii="Corbel" w:hAnsi="Corbel"/>
          <w:u w:val="single"/>
          <w:lang w:val="en-GB"/>
        </w:rPr>
        <w:t>Step 2: The quiz</w:t>
      </w:r>
    </w:p>
    <w:p w14:paraId="73F2260D" w14:textId="77777777" w:rsidR="00D15998" w:rsidRPr="00D15998" w:rsidRDefault="00D15998" w:rsidP="00D15998">
      <w:pPr>
        <w:jc w:val="both"/>
        <w:rPr>
          <w:rFonts w:ascii="Corbel" w:hAnsi="Corbel"/>
          <w:lang w:val="en-GB"/>
        </w:rPr>
      </w:pPr>
      <w:r w:rsidRPr="00D15998">
        <w:rPr>
          <w:rFonts w:ascii="Corbel" w:hAnsi="Corbel"/>
          <w:lang w:val="en-GB"/>
        </w:rPr>
        <w:t>The moderator now asks questions about inland navigation. He</w:t>
      </w:r>
      <w:r>
        <w:rPr>
          <w:rFonts w:ascii="Corbel" w:hAnsi="Corbel"/>
          <w:lang w:val="en-GB"/>
        </w:rPr>
        <w:t>/She</w:t>
      </w:r>
      <w:r w:rsidRPr="00D15998">
        <w:rPr>
          <w:rFonts w:ascii="Corbel" w:hAnsi="Corbel"/>
          <w:lang w:val="en-GB"/>
        </w:rPr>
        <w:t xml:space="preserve"> may or may not give possible answers and the groups have to come up with the solution without any help.</w:t>
      </w:r>
    </w:p>
    <w:p w14:paraId="2BAABBE8" w14:textId="77777777" w:rsidR="00D15998" w:rsidRPr="00D15998" w:rsidRDefault="00D15998" w:rsidP="00D15998">
      <w:pPr>
        <w:jc w:val="both"/>
        <w:rPr>
          <w:rFonts w:ascii="Corbel" w:hAnsi="Corbel"/>
          <w:lang w:val="en-GB"/>
        </w:rPr>
      </w:pPr>
      <w:r w:rsidRPr="00D15998">
        <w:rPr>
          <w:rFonts w:ascii="Corbel" w:hAnsi="Corbel"/>
          <w:lang w:val="en-GB"/>
        </w:rPr>
        <w:t>As soon as a group has come up with an answer, it must buzz as quickly as possible, because the group that buzzes first is the first to answer.</w:t>
      </w:r>
    </w:p>
    <w:p w14:paraId="599A2AA4" w14:textId="3F90390F" w:rsidR="00E567B3" w:rsidRPr="00D15998" w:rsidRDefault="00D15998" w:rsidP="00D8156E">
      <w:pPr>
        <w:jc w:val="both"/>
        <w:rPr>
          <w:rFonts w:ascii="Corbel" w:hAnsi="Corbel"/>
          <w:lang w:val="en-GB"/>
        </w:rPr>
      </w:pPr>
      <w:r w:rsidRPr="00D15998">
        <w:rPr>
          <w:rFonts w:ascii="Corbel" w:hAnsi="Corbel"/>
          <w:lang w:val="en-GB"/>
        </w:rPr>
        <w:t>If the group that buzzed first answers wrong, the other groups have another chance to answer the question correctly.</w:t>
      </w:r>
    </w:p>
    <w:p w14:paraId="0A62CD78" w14:textId="77777777" w:rsidR="00D15998" w:rsidRPr="00D15998" w:rsidRDefault="00D15998" w:rsidP="00D15998">
      <w:pPr>
        <w:spacing w:after="120"/>
        <w:jc w:val="both"/>
        <w:rPr>
          <w:rFonts w:ascii="Corbel" w:hAnsi="Corbel"/>
          <w:u w:val="single"/>
          <w:lang w:val="en-GB"/>
        </w:rPr>
      </w:pPr>
      <w:r w:rsidRPr="00D15998">
        <w:rPr>
          <w:rFonts w:ascii="Corbel" w:hAnsi="Corbel"/>
          <w:u w:val="single"/>
          <w:lang w:val="en-GB"/>
        </w:rPr>
        <w:t>Step 3: Count points &amp; win</w:t>
      </w:r>
    </w:p>
    <w:p w14:paraId="0B7119B0" w14:textId="77777777" w:rsidR="00D15998" w:rsidRPr="00D15998" w:rsidRDefault="00D15998" w:rsidP="00D15998">
      <w:pPr>
        <w:spacing w:after="120"/>
        <w:jc w:val="both"/>
        <w:rPr>
          <w:rFonts w:ascii="Corbel" w:hAnsi="Corbel"/>
          <w:lang w:val="en-GB"/>
        </w:rPr>
      </w:pPr>
      <w:r w:rsidRPr="00D15998">
        <w:rPr>
          <w:rFonts w:ascii="Corbel" w:hAnsi="Corbel"/>
          <w:lang w:val="en-GB"/>
        </w:rPr>
        <w:t>For each question that a group answers correctly, they receive one point. The points can be counted either by the groups themselves or by the moderator.</w:t>
      </w:r>
    </w:p>
    <w:p w14:paraId="0CF3250B" w14:textId="77777777" w:rsidR="00E567B3" w:rsidRDefault="00D15998" w:rsidP="00D15998">
      <w:pPr>
        <w:spacing w:after="120"/>
        <w:jc w:val="both"/>
        <w:rPr>
          <w:rFonts w:ascii="Corbel" w:hAnsi="Corbel"/>
          <w:lang w:val="en-GB"/>
        </w:rPr>
      </w:pPr>
      <w:r w:rsidRPr="00D15998">
        <w:rPr>
          <w:rFonts w:ascii="Corbel" w:hAnsi="Corbel"/>
          <w:lang w:val="en-GB"/>
        </w:rPr>
        <w:t>In the end, the group with the most points wins!</w:t>
      </w:r>
    </w:p>
    <w:p w14:paraId="66E0E1FF" w14:textId="77777777" w:rsidR="00D15998" w:rsidRPr="00D15998" w:rsidRDefault="00D15998" w:rsidP="00D15998">
      <w:pPr>
        <w:spacing w:after="120"/>
        <w:jc w:val="both"/>
        <w:rPr>
          <w:rFonts w:ascii="Corbel" w:hAnsi="Corbel"/>
          <w:lang w:val="en-GB"/>
        </w:rPr>
      </w:pPr>
    </w:p>
    <w:p w14:paraId="4173BC8C" w14:textId="43A9E8F4" w:rsidR="005F4E46" w:rsidRPr="00D8156E" w:rsidRDefault="00D15998" w:rsidP="00D8156E">
      <w:pPr>
        <w:spacing w:before="120" w:after="0"/>
        <w:jc w:val="center"/>
        <w:rPr>
          <w:rFonts w:ascii="Corbel" w:hAnsi="Corbel"/>
          <w:b/>
          <w:sz w:val="24"/>
          <w:szCs w:val="28"/>
        </w:rPr>
      </w:pPr>
      <w:r>
        <w:rPr>
          <w:rFonts w:ascii="Corbel" w:hAnsi="Corbel"/>
          <w:b/>
          <w:sz w:val="24"/>
          <w:szCs w:val="28"/>
        </w:rPr>
        <w:t>Have fun</w:t>
      </w:r>
      <w:r w:rsidR="00DC00AE" w:rsidRPr="00DC00AE">
        <w:rPr>
          <w:rFonts w:ascii="Corbel" w:hAnsi="Corbel"/>
          <w:b/>
          <w:sz w:val="24"/>
          <w:szCs w:val="28"/>
        </w:rPr>
        <w:t>!</w:t>
      </w:r>
      <w:r w:rsidR="00DC00AE">
        <w:rPr>
          <w:rFonts w:ascii="Corbel" w:hAnsi="Corbel"/>
          <w:b/>
          <w:sz w:val="24"/>
          <w:szCs w:val="28"/>
        </w:rPr>
        <w:t xml:space="preserve"> </w:t>
      </w:r>
      <w:r w:rsidR="00DC00AE" w:rsidRPr="00DC00AE">
        <w:rPr>
          <w:rFonts w:ascii="Corbel" w:hAnsi="Corbel"/>
          <w:b/>
          <w:sz w:val="24"/>
          <w:szCs w:val="28"/>
        </w:rPr>
        <w:sym w:font="Wingdings" w:char="F04A"/>
      </w:r>
    </w:p>
    <w:sectPr w:rsidR="005F4E46" w:rsidRPr="00D8156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5A0B" w14:textId="77777777" w:rsidR="00D10B8A" w:rsidRDefault="00D10B8A" w:rsidP="00B2759E">
      <w:pPr>
        <w:spacing w:after="0" w:line="240" w:lineRule="auto"/>
      </w:pPr>
      <w:r>
        <w:separator/>
      </w:r>
    </w:p>
  </w:endnote>
  <w:endnote w:type="continuationSeparator" w:id="0">
    <w:p w14:paraId="794E997B" w14:textId="77777777" w:rsidR="00D10B8A" w:rsidRDefault="00D10B8A"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9985" w14:textId="618CA20A" w:rsidR="005723F6" w:rsidRPr="00965D50" w:rsidRDefault="00965D50" w:rsidP="00965D50">
    <w:pPr>
      <w:pStyle w:val="Footer"/>
      <w:tabs>
        <w:tab w:val="clear" w:pos="4536"/>
        <w:tab w:val="clear" w:pos="9072"/>
        <w:tab w:val="right" w:pos="9639"/>
      </w:tabs>
      <w:ind w:right="-567"/>
      <w:rPr>
        <w:rFonts w:ascii="Corbel" w:eastAsiaTheme="majorEastAsia" w:hAnsi="Corbel" w:cstheme="majorBidi"/>
        <w:sz w:val="18"/>
        <w:szCs w:val="18"/>
        <w:lang w:val="en-US"/>
      </w:rPr>
    </w:pPr>
    <w:r w:rsidRPr="00965D50">
      <w:rPr>
        <w:rFonts w:ascii="Corbel" w:hAnsi="Corbel"/>
        <w:noProof/>
        <w:sz w:val="18"/>
        <w:szCs w:val="18"/>
        <w:lang w:val="de-AT" w:eastAsia="de-AT"/>
      </w:rPr>
      <mc:AlternateContent>
        <mc:Choice Requires="wps">
          <w:drawing>
            <wp:anchor distT="0" distB="0" distL="114300" distR="114300" simplePos="0" relativeHeight="251669504" behindDoc="0" locked="0" layoutInCell="1" allowOverlap="1" wp14:anchorId="47F4B4C4" wp14:editId="11C7AA62">
              <wp:simplePos x="0" y="0"/>
              <wp:positionH relativeFrom="column">
                <wp:posOffset>-899795</wp:posOffset>
              </wp:positionH>
              <wp:positionV relativeFrom="paragraph">
                <wp:posOffset>-89535</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10806" id="Gerade Verbindung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0.8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" strokecolor="#0a4279" strokeweight="2pt"/>
          </w:pict>
        </mc:Fallback>
      </mc:AlternateContent>
    </w:r>
    <w:r w:rsidRPr="00965D50">
      <w:rPr>
        <w:rFonts w:ascii="Corbel" w:hAnsi="Corbel"/>
        <w:sz w:val="18"/>
        <w:szCs w:val="18"/>
        <w:lang w:val="en-US"/>
      </w:rPr>
      <w:t>REWWay – Research &amp; Education in Inland Waterway Logistics</w:t>
    </w:r>
    <w:r w:rsidRPr="00965D50">
      <w:rPr>
        <w:rFonts w:ascii="Corbel" w:hAnsi="Corbel"/>
        <w:sz w:val="18"/>
        <w:szCs w:val="18"/>
        <w:lang w:val="en-US"/>
      </w:rPr>
      <w:tab/>
    </w:r>
    <w:r w:rsidRPr="00965D50">
      <w:rPr>
        <w:rFonts w:ascii="Corbel" w:eastAsiaTheme="majorEastAsia" w:hAnsi="Corbel" w:cstheme="majorBidi"/>
        <w:sz w:val="18"/>
        <w:szCs w:val="18"/>
        <w:lang w:val="en-US"/>
      </w:rPr>
      <w:t xml:space="preserve">Page </w:t>
    </w:r>
    <w:sdt>
      <w:sdtPr>
        <w:rPr>
          <w:rFonts w:ascii="Corbel" w:hAnsi="Corbel"/>
          <w:sz w:val="18"/>
          <w:szCs w:val="18"/>
        </w:rPr>
        <w:id w:val="1848745304"/>
        <w:docPartObj>
          <w:docPartGallery w:val="Page Numbers (Bottom of Page)"/>
          <w:docPartUnique/>
        </w:docPartObj>
      </w:sdtPr>
      <w:sdtEndPr/>
      <w:sdtContent>
        <w:r w:rsidRPr="00965D50">
          <w:rPr>
            <w:rFonts w:ascii="Corbel" w:hAnsi="Corbel"/>
            <w:sz w:val="18"/>
            <w:szCs w:val="18"/>
          </w:rPr>
          <w:fldChar w:fldCharType="begin"/>
        </w:r>
        <w:r w:rsidRPr="00965D50">
          <w:rPr>
            <w:rFonts w:ascii="Corbel" w:hAnsi="Corbel"/>
            <w:sz w:val="18"/>
            <w:szCs w:val="18"/>
            <w:lang w:val="en-GB"/>
          </w:rPr>
          <w:instrText>PAGE   \* MERGEFORMAT</w:instrText>
        </w:r>
        <w:r w:rsidRPr="00965D50">
          <w:rPr>
            <w:rFonts w:ascii="Corbel" w:hAnsi="Corbel"/>
            <w:sz w:val="18"/>
            <w:szCs w:val="18"/>
          </w:rPr>
          <w:fldChar w:fldCharType="separate"/>
        </w:r>
        <w:r w:rsidR="002C0F43">
          <w:rPr>
            <w:rFonts w:ascii="Corbel" w:hAnsi="Corbel"/>
            <w:noProof/>
            <w:sz w:val="18"/>
            <w:szCs w:val="18"/>
            <w:lang w:val="en-GB"/>
          </w:rPr>
          <w:t>1</w:t>
        </w:r>
        <w:r w:rsidRPr="00965D50">
          <w:rPr>
            <w:rFonts w:ascii="Corbel" w:hAnsi="Corbe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4BD0" w14:textId="77777777" w:rsidR="00D10B8A" w:rsidRDefault="00D10B8A" w:rsidP="00B2759E">
      <w:pPr>
        <w:spacing w:after="0" w:line="240" w:lineRule="auto"/>
      </w:pPr>
      <w:r>
        <w:separator/>
      </w:r>
    </w:p>
  </w:footnote>
  <w:footnote w:type="continuationSeparator" w:id="0">
    <w:p w14:paraId="6FA42C17" w14:textId="77777777" w:rsidR="00D10B8A" w:rsidRDefault="00D10B8A"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6D94" w14:textId="77777777" w:rsidR="005723F6" w:rsidRDefault="00E80AC6">
    <w:pPr>
      <w:pStyle w:val="Header"/>
    </w:pPr>
    <w:r>
      <w:rPr>
        <w:noProof/>
        <w:lang w:val="de-AT" w:eastAsia="de-AT"/>
      </w:rPr>
      <w:drawing>
        <wp:anchor distT="0" distB="0" distL="114300" distR="114300" simplePos="0" relativeHeight="251665408" behindDoc="0" locked="0" layoutInCell="1" allowOverlap="1" wp14:anchorId="6431E6C0" wp14:editId="696E342E">
          <wp:simplePos x="0" y="0"/>
          <wp:positionH relativeFrom="column">
            <wp:posOffset>5687060</wp:posOffset>
          </wp:positionH>
          <wp:positionV relativeFrom="paragraph">
            <wp:posOffset>-281940</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005723F6">
      <w:rPr>
        <w:noProof/>
        <w:lang w:val="de-AT" w:eastAsia="de-AT"/>
      </w:rPr>
      <w:drawing>
        <wp:anchor distT="0" distB="0" distL="114300" distR="114300" simplePos="0" relativeHeight="251661312" behindDoc="1" locked="0" layoutInCell="1" allowOverlap="1" wp14:anchorId="43D4C026" wp14:editId="53DC39CF">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14:paraId="255CCD44" w14:textId="77777777" w:rsidR="005723F6" w:rsidRDefault="00087014">
    <w:pPr>
      <w:pStyle w:val="Header"/>
    </w:pPr>
    <w:r w:rsidRPr="00781324">
      <w:rPr>
        <w:noProof/>
        <w:lang w:val="de-AT" w:eastAsia="de-AT"/>
      </w:rPr>
      <w:drawing>
        <wp:anchor distT="0" distB="0" distL="114300" distR="114300" simplePos="0" relativeHeight="251667456" behindDoc="1" locked="0" layoutInCell="1" allowOverlap="1" wp14:anchorId="42A2A965" wp14:editId="75495072">
          <wp:simplePos x="0" y="0"/>
          <wp:positionH relativeFrom="column">
            <wp:posOffset>5427345</wp:posOffset>
          </wp:positionH>
          <wp:positionV relativeFrom="paragraph">
            <wp:posOffset>24765</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743B5EF9" w14:textId="77777777" w:rsidR="00B2759E" w:rsidRDefault="00B2759E">
    <w:pPr>
      <w:pStyle w:val="Header"/>
    </w:pPr>
    <w:r>
      <w:rPr>
        <w:noProof/>
        <w:lang w:val="de-AT" w:eastAsia="de-AT"/>
      </w:rPr>
      <mc:AlternateContent>
        <mc:Choice Requires="wps">
          <w:drawing>
            <wp:anchor distT="0" distB="0" distL="114300" distR="114300" simplePos="0" relativeHeight="251659264" behindDoc="0" locked="0" layoutInCell="1" allowOverlap="1" wp14:anchorId="18A00D91" wp14:editId="4F3539BC">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B4FA6"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143A"/>
    <w:multiLevelType w:val="hybridMultilevel"/>
    <w:tmpl w:val="6F625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F2F2904"/>
    <w:multiLevelType w:val="hybridMultilevel"/>
    <w:tmpl w:val="C6729C64"/>
    <w:lvl w:ilvl="0" w:tplc="315AC77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41BAE"/>
    <w:rsid w:val="00087014"/>
    <w:rsid w:val="000E6E0C"/>
    <w:rsid w:val="00103F73"/>
    <w:rsid w:val="001C0577"/>
    <w:rsid w:val="00226B22"/>
    <w:rsid w:val="00264231"/>
    <w:rsid w:val="002817BB"/>
    <w:rsid w:val="002C0F43"/>
    <w:rsid w:val="002D663F"/>
    <w:rsid w:val="003206BD"/>
    <w:rsid w:val="003549DF"/>
    <w:rsid w:val="0036637F"/>
    <w:rsid w:val="003710D9"/>
    <w:rsid w:val="003F40B8"/>
    <w:rsid w:val="00425903"/>
    <w:rsid w:val="00434D03"/>
    <w:rsid w:val="004A5CE7"/>
    <w:rsid w:val="004B6C65"/>
    <w:rsid w:val="00527F89"/>
    <w:rsid w:val="0054126A"/>
    <w:rsid w:val="00542886"/>
    <w:rsid w:val="005723F6"/>
    <w:rsid w:val="005C5510"/>
    <w:rsid w:val="005E07B4"/>
    <w:rsid w:val="005F4E46"/>
    <w:rsid w:val="00633353"/>
    <w:rsid w:val="00650527"/>
    <w:rsid w:val="00660297"/>
    <w:rsid w:val="00695422"/>
    <w:rsid w:val="006A665D"/>
    <w:rsid w:val="00723B32"/>
    <w:rsid w:val="00732D15"/>
    <w:rsid w:val="0074195F"/>
    <w:rsid w:val="007920B2"/>
    <w:rsid w:val="0081345E"/>
    <w:rsid w:val="008801F2"/>
    <w:rsid w:val="0089194B"/>
    <w:rsid w:val="008B4385"/>
    <w:rsid w:val="008C4817"/>
    <w:rsid w:val="008D18B7"/>
    <w:rsid w:val="008D4F1C"/>
    <w:rsid w:val="009126BC"/>
    <w:rsid w:val="00934960"/>
    <w:rsid w:val="00965D50"/>
    <w:rsid w:val="009E2740"/>
    <w:rsid w:val="00A20451"/>
    <w:rsid w:val="00A20A1A"/>
    <w:rsid w:val="00A62218"/>
    <w:rsid w:val="00AD5E31"/>
    <w:rsid w:val="00AE06C3"/>
    <w:rsid w:val="00AE4DC2"/>
    <w:rsid w:val="00AF1A0F"/>
    <w:rsid w:val="00B2759E"/>
    <w:rsid w:val="00BA7512"/>
    <w:rsid w:val="00BC3F38"/>
    <w:rsid w:val="00CA316F"/>
    <w:rsid w:val="00CC3D15"/>
    <w:rsid w:val="00CD4901"/>
    <w:rsid w:val="00D10B8A"/>
    <w:rsid w:val="00D15072"/>
    <w:rsid w:val="00D15998"/>
    <w:rsid w:val="00D8156E"/>
    <w:rsid w:val="00DC00AE"/>
    <w:rsid w:val="00E567B3"/>
    <w:rsid w:val="00E80AC6"/>
    <w:rsid w:val="00E8256E"/>
    <w:rsid w:val="00EE2666"/>
    <w:rsid w:val="00F057B1"/>
    <w:rsid w:val="00F22C60"/>
    <w:rsid w:val="00F939DD"/>
    <w:rsid w:val="00FB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A9A0D"/>
  <w15:docId w15:val="{82F11568-0232-47B6-9F3E-1EE88B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B7"/>
    <w:rPr>
      <w:rFonts w:ascii="Tahoma" w:hAnsi="Tahoma" w:cs="Tahoma"/>
      <w:sz w:val="16"/>
      <w:szCs w:val="16"/>
    </w:rPr>
  </w:style>
  <w:style w:type="paragraph" w:styleId="Header">
    <w:name w:val="header"/>
    <w:basedOn w:val="Normal"/>
    <w:link w:val="HeaderChar"/>
    <w:uiPriority w:val="99"/>
    <w:unhideWhenUsed/>
    <w:rsid w:val="00B275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59E"/>
  </w:style>
  <w:style w:type="paragraph" w:styleId="Footer">
    <w:name w:val="footer"/>
    <w:basedOn w:val="Normal"/>
    <w:link w:val="FooterChar"/>
    <w:uiPriority w:val="99"/>
    <w:unhideWhenUsed/>
    <w:rsid w:val="00B275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59E"/>
  </w:style>
  <w:style w:type="character" w:customStyle="1" w:styleId="Heading1Char">
    <w:name w:val="Heading 1 Char"/>
    <w:basedOn w:val="DefaultParagraphFont"/>
    <w:link w:val="Heading1"/>
    <w:uiPriority w:val="9"/>
    <w:rsid w:val="008801F2"/>
    <w:rPr>
      <w:rFonts w:eastAsiaTheme="majorEastAsia"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256E"/>
    <w:rPr>
      <w:sz w:val="16"/>
      <w:szCs w:val="16"/>
    </w:rPr>
  </w:style>
  <w:style w:type="paragraph" w:styleId="CommentText">
    <w:name w:val="annotation text"/>
    <w:basedOn w:val="Normal"/>
    <w:link w:val="CommentTextChar"/>
    <w:uiPriority w:val="99"/>
    <w:semiHidden/>
    <w:unhideWhenUsed/>
    <w:rsid w:val="00E8256E"/>
    <w:pPr>
      <w:spacing w:line="240" w:lineRule="auto"/>
    </w:pPr>
    <w:rPr>
      <w:sz w:val="20"/>
      <w:szCs w:val="20"/>
    </w:rPr>
  </w:style>
  <w:style w:type="character" w:customStyle="1" w:styleId="CommentTextChar">
    <w:name w:val="Comment Text Char"/>
    <w:basedOn w:val="DefaultParagraphFont"/>
    <w:link w:val="CommentText"/>
    <w:uiPriority w:val="99"/>
    <w:semiHidden/>
    <w:rsid w:val="00E8256E"/>
    <w:rPr>
      <w:sz w:val="20"/>
      <w:szCs w:val="20"/>
    </w:rPr>
  </w:style>
  <w:style w:type="paragraph" w:styleId="CommentSubject">
    <w:name w:val="annotation subject"/>
    <w:basedOn w:val="CommentText"/>
    <w:next w:val="CommentText"/>
    <w:link w:val="CommentSubjectChar"/>
    <w:uiPriority w:val="99"/>
    <w:semiHidden/>
    <w:unhideWhenUsed/>
    <w:rsid w:val="00E8256E"/>
    <w:rPr>
      <w:b/>
      <w:bCs/>
    </w:rPr>
  </w:style>
  <w:style w:type="character" w:customStyle="1" w:styleId="CommentSubjectChar">
    <w:name w:val="Comment Subject Char"/>
    <w:basedOn w:val="CommentTextChar"/>
    <w:link w:val="CommentSubject"/>
    <w:uiPriority w:val="99"/>
    <w:semiHidden/>
    <w:rsid w:val="00E8256E"/>
    <w:rPr>
      <w:b/>
      <w:bCs/>
      <w:sz w:val="20"/>
      <w:szCs w:val="20"/>
    </w:rPr>
  </w:style>
  <w:style w:type="paragraph" w:styleId="ListParagraph">
    <w:name w:val="List Paragraph"/>
    <w:basedOn w:val="Normal"/>
    <w:uiPriority w:val="34"/>
    <w:qFormat/>
    <w:rsid w:val="00DC00AE"/>
    <w:pPr>
      <w:ind w:left="720"/>
      <w:contextualSpacing/>
    </w:pPr>
  </w:style>
  <w:style w:type="character" w:styleId="Hyperlink">
    <w:name w:val="Hyperlink"/>
    <w:basedOn w:val="DefaultParagraphFont"/>
    <w:uiPriority w:val="99"/>
    <w:unhideWhenUsed/>
    <w:rsid w:val="00965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wway.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4E0E-A4B2-4F5E-AA94-2382361A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Haller Alexandra</cp:lastModifiedBy>
  <cp:revision>21</cp:revision>
  <dcterms:created xsi:type="dcterms:W3CDTF">2017-05-18T12:33:00Z</dcterms:created>
  <dcterms:modified xsi:type="dcterms:W3CDTF">2020-05-19T08:28:00Z</dcterms:modified>
</cp:coreProperties>
</file>